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581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16. septembrī (prot. Nr. 37 26.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 "Ceļš Žubes–Kaikas" Brantu pagastā, Smiltenes novadā, nodošanu Smiltenes 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Meža likuma 44. panta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ceturtās daļas 2. punkta "a" apakšpunktu un </w:t>
      </w:r>
      <w:r w:rsidR="00000000" w:rsidRPr="00000000" w:rsidDel="00000000">
        <w:rPr>
          <w:rtl w:val="0"/>
        </w:rPr>
        <w:t xml:space="preserve">Publiskas personas mantas atsavināšanas likuma 42. panta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pirmo daļu un </w:t>
      </w:r>
      <w:r w:rsidR="00000000" w:rsidRPr="00000000" w:rsidDel="00000000">
        <w:rPr>
          <w:rtl w:val="0"/>
        </w:rPr>
        <w:t xml:space="preserve">43. pantu</w:t>
      </w:r>
      <w:r w:rsidR="00000000" w:rsidRPr="00000000" w:rsidDel="00000000">
        <w:rPr>
          <w:rtl w:val="0"/>
        </w:rPr>
        <w:t xml:space="preserve"> atļaut Zemkopības ministrijai nodot bez atlīdzības Smiltenes novada pašvaldības īpašumā valsts nekustamo īpašumu "Ceļš Žubes–Kaikas" (nekustamā īpašuma kadastra Nr. 9448 002 0102) – valsts meža zemi – zemes vienību (zemes vienības kadastra apzīmējums 9448 002 0096) 0,08 ha platībā – Brantu pagastā, Smiltenes novadā (turpmāk – nekustamais īpašums), lai saskaņā ar </w:t>
      </w:r>
      <w:r w:rsidR="00000000" w:rsidRPr="00000000" w:rsidDel="00000000">
        <w:rPr>
          <w:rtl w:val="0"/>
        </w:rPr>
        <w:t xml:space="preserve">Pašvaldību likuma 4. panta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pirmās daļas 3. punktu to izmantotu pašvaldības autonomās funkcijas īstenošanai – ceļu būvniecībai, uzturēšanai un pārvaldībai.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Smiltenes novada pašvaldībai nekustamo īpašumu bez atlīdzības nodot valstij, ja tas vairs netiek izmantots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Smiltenes novada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Smiltenes novada pašvaldība nodrošina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3.2.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nekustamo īpašumu ar hipotēku – 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25-TA-1663</w:t>
    </w:r>
    <w:r>
      <w:br/>
    </w:r>
    <w:r w:rsidR="00000000" w:rsidRPr="00000000" w:rsidDel="00000000">
      <w:rPr>
        <w:rtl w:val="0"/>
      </w:rPr>
      <w:t xml:space="preserve">Izdrukāts 29.07.2026. 22.26 - 1.0.VK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25-TA-1663</w:t>
    </w:r>
    <w:r>
      <w:br/>
    </w:r>
    <w:r w:rsidR="00000000" w:rsidRPr="00000000" w:rsidDel="00000000">
      <w:rPr>
        <w:rtl w:val="0"/>
      </w:rPr>
      <w:t xml:space="preserve">Izdrukāts 29.07.2026. 22.26 - 1.0.VK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rīkojuma_projekts_25-TA-1663.docx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