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13. jūnija noteikumos Nr. 338 "Prasības sociālo pakalpojumu sniedzējiem"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w:t>
      </w:r>
      <w:r>
        <w:br/>
      </w:r>
      <w:r w:rsidR="00000000" w:rsidRPr="00000000" w:rsidDel="00000000">
        <w:rPr>
          <w:rStyle w:val="paragraph"/>
          <w:i w:val="1"/>
          <w:rtl w:val="0"/>
        </w:rPr>
        <w:t xml:space="preserve">un sociālās palīdzības likuma</w:t>
      </w:r>
      <w:r w:rsidR="00000000" w:rsidRPr="00000000" w:rsidDel="00000000">
        <w:rPr>
          <w:rStyle w:val="paragraph"/>
          <w:i w:val="1"/>
          <w:rtl w:val="0"/>
        </w:rPr>
        <w:t xml:space="preserve"> 17. panta otro daļu</w:t>
      </w:r>
      <w:r>
        <w:br/>
      </w:r>
      <w:r w:rsidR="00000000" w:rsidRPr="00000000" w:rsidDel="00000000">
        <w:rPr>
          <w:rStyle w:val="paragraph"/>
          <w:i w:val="1"/>
          <w:rtl w:val="0"/>
        </w:rPr>
        <w:t xml:space="preserve">un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13. jūnija noteikumos Nr. 338 "Prasības sociālo pakalpojumu sniedzējiem" (Latvijas Vēstnesis, 2017, 126. nr.; 2018, 182. nr.; 2022, 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izstrādā individuālo sociālās rehabilitācijas vai sociālās aprūpes plānu, bērna attīstības plānu vai personas ar garīga rakstura traucējumiem atbalsta plānu, kurā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risināmās problēmas definējumu;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ilgtermiņa un īstermiņa mērķus;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5.4.3. uzdevumus, veicamos pasākumus, termiņu, sagaidāmo rezultātu un atbildīgo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aprūpētājam – ne mazāk par 36 akadēmiskajām stundām triju gadu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9.1.5.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 uzsākot darba attiecības, 9.1.1., 9.1.2. un 9.1.3. minētajiem darbiniekiem pirmajā darba gadā jāapgūst vismaz astoņu stundu mācību kurss;"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10.11. telpas ir aprīkotas atbilstoši spēkā esošajām epidemioloģiskās drošības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klientu dzīvojamās istabās - guļamistabās nodrošināts dabiskais apgaismojums;"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 telpas ir izvietotas ēkā ar nepārtrauktu dzeramā ūdens prasībām atbilstoša aukstā un karstā ūdens padevi, kā arī ar notekūdeņu savākšanas un novadīšanas ierīkotu kanalizācijas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10.14.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 klientu un darbinieku telpās tiek uzturēta gaisa temperatūras uzturēšana 18-20 (grādi C), ja normatīvajos aktos nav noteiktas speciālās prasības sociālā pakalpojuma sniedzēja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10.15.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 telpās ir nodrošināta  regulāra dabīgā vai mehāniskā ventilācija.";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Sociālo pakalpojuma sniedzējs var nodrošināt vairāku veidu sociālos pakalpojumus dažādām klientu grupām vienā ēkā, veidojot daudzfunkcionālo sociālo pakalpojumu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Veidojot šo noteikumu 10.</w:t>
      </w:r>
      <w:r w:rsidR="00000000" w:rsidRPr="00000000" w:rsidDel="00000000">
        <w:rPr>
          <w:vertAlign w:val="superscript"/>
          <w:rtl w:val="0"/>
        </w:rPr>
        <w:t xml:space="preserve">1</w:t>
      </w:r>
      <w:r w:rsidR="00000000" w:rsidRPr="00000000" w:rsidDel="00000000">
        <w:rPr>
          <w:rtl w:val="0"/>
        </w:rPr>
        <w:t xml:space="preserve"> punktā minēto daudzfunkcionālo sociālo pakalpojumu centru, sociālo pakalpojumu sniedzējs sociālo pakalpojumu sniegšanā iesaista darbiniekus atbilstoši sniedzamo sociālo pakalpojumu veidam un ievērojot šajos noteikumos minētās prasības, t.sk.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1. atsevišķus sociālos pakalpojumus, kā arī iesaista klientus sociālās rehabilitācijas vai sociālās aprūpes pasākumos, nepieļaujot savstarpēji nesaderīgu klientu grupu darbību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2. atbalstu viņu problēmu risināšanā, grupējot klientus atbilstoši problēmu risināšanas veidam un izstrādājot atsevišķas sociālās aprūpes un sociālās rehabilitācijas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Sociālais dienests nodrošina Sociālo pakalpojumu un sociālās palīdzības likumā noteikto sociālā darba speciālistu skaitu atbilstoši specializācijai, ņemot vērā administratīvajā teritorijā dzīvojošo iedzīvotāju vajadzību specifiku.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Pakalpojuma sniedzējs, kas nodrošina sociālo aprūpi mājās (turpmāk – aprūpe mājās), klientiem, kuri objektīvu apstākļu dēļ nevar sevi aprūpēt, atbilstoši izvērtējumam un objektīvajām vajadzībām, sniedz šādus pakalpojumus pamatvajadzību apmierināšanai: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palīdzību personīgās higiēnas nodrošināšanā (piemēram, mazgāšanās, inkontinences līdzekļu nomaiņa, ķemmēšanās, skūšanās, protēžu kopšana), izņemot podologa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palīdzību apģērbties un noģērbties, gultas veļas nomaiņu;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palīdzību iekļūt gultā un izkļūt no tās, pozicionēšanu un pārvietošanos;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ēdiena gatavošanu un palīdzību paēst;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pārtikas produktu, medikamentu un citu sīkpreču piegādi;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palīdzību mājvietas uzkopšanā (piemēram, trauku mazgāšana, telpu mitrā uzkopšana, sadzīves atkritumu iznešana);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ārstniecības personas izsaukšanu, atbalstu medikamentu lietošanā, palīdzību sadarbībā ar dažādām institūcijām (piemēram, samaksāt rēķinus);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kurināmā piegādi telpās, krāsns kurināšanu;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citus pakalpojumus atbilstoši šo noteikumu 6.2.5. apakšpunktā minētajam līgumam, kas noslēgts starp klientu un pakalpojuma sniedzēju, kas nodrošina aprūpi mājās, vai atbilstoši sociālā dienesta noteiktajam veicamo darbu apjomam;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16.10. bērnu pieskatīšanu, uzraudzību un saturīgu laika pavadīšanu, ja pakalpojumu sniedzējs sniedz pakalpojumu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Pakalpojuma sniedzējs, kas nodrošina aprūpi mājās, ja nepieciešams, sociālā pakalpojuma sniegšanā iesaista sociālo darbinieku, sociālo aprūpētāju, aprūpētāju un darbinieku, kurš koordinē aprūpes personāla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Bērnu aprūpes institūcija ģimeniskai videi pietuvinātu sociālo pakalpojumu, tai skaitā jauniešu mājas, veido atsevišķās dzīvokļa tipa sociālā pakalpojuma sniegšanas vietās, tai skaitā dzīvojamās mājās vai dzīvokļos.";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sociālā aprūpētāja vai sociālā rehabilitētāja un sociālā audzinātāja, kā arī aprūpētāja vai aukles iesaisti.";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30.3.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pielāgo un padara pieejamas nodarbību telpas aprūpē esošo bērnu, tai skaitā bērnu ar funkcionāliem traucējumiem, vajadzību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30.6.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"30.6. iespēju robežās veicina vecāku un to personu iesaisti un klātbūtni aprūpē esošu bērnu aktivitātēs, kuras ilgu laiku dzīvojušas nedalītā mājsaimniecībā ar šo bērnu, vai uztur emocionālu saikni ar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30.7.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"30.7. nodrošina un organizē bērnam ar uzvedības vai mācību traucējumiem nepieciešamos pakalpojumus un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30.8.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"30.8. ģimeniskai videi pietuvinātā pakalpojumu aprūpē esošiem bērniem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30.8.1. dzīvojamā istabā-guļamtelpā vismaz 6 m ² uz katru bērnu;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30.8.2. dzīvojamā istabā-guļamtelpā gultu, skapi apģērbam, veļai un mīkstajam inventāram, kā arī galdu ar krēslu skaitu atbilstoši bērnu skaitam istabā un skapīti katra bērna personīgajām mantām;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30.8.3. vismaz vienu tualeti, mazgātni un dušu vai vannu ar dušas ierīci uz 4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piemērotu individuālu vietu mājas darbu veikšanai un palīdzību to sagatavošanā;"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svītrot 31.4.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"32.2.3. uzvedības normas, saskarsme un komunikācija;"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Bērnu aprūpes institūcija aprūpē esošam bērnam nodrošina reģistrāciju pie ģimenes ārsta, nogādāšanu uz profilaktiskām apskatēm vismaz 1 reizi gadā un atbalstu ārstniecības personas nozīmētā ārstēšanās plāna izpildē.";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kvalitatīvu, bērna vecumam, veselības stāvoklim un veselīga uztura normām vai speciālistu noteiktajai diētai atbilstošu ēdināšanu vismaz četras reizes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Nodrošinot aprūpē esošam bērnam ģimeniskai videi pietuvinātu sociālo pakalpojumu, aprūpē esošo bērnu skaits vienā grupā nav lielāks par astoņiem bērniem, bet, ja pakalpojums tiek sniegts bērniem ar smagiem un ļoti smagiem funkcionāliem traucējumiem, nav lielāks par četriem bērniem vienā grupā, izņemot šo noteikumu 43. punktā minētos gadījumus vai ja visi grupā esošie bērni ir brāļi (pusbrāļi) un māsas (pusmāsas).";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Papildus šo noteikumu 32. punktā minēto prasību izpildei bērnu aprūpes institūcijas aprūpē esošo bērnu no 15 gadu  vecuma sagatavo patstāvīgai dzīvei ārpus bērnu aprūpes institūcijas, sniedzot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darba meklējumos un pastāvīgu ienākumu gūšanā atbilstoši situācijai darba tirgū, tai skaitā sniedzot konsultācijas un veicinot kontaktus ar darba devējiem;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pastāvīgas dzīvesvietas atrašanā.";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Bērnu aprūpes institūcija aprūpē esošiem bērniem jauniešu mājā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 uzraudzību (vismaz viens darbinieks diennaktī) un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dzīvojamo istabu - guļamistabu, kurā izvieto ne vairāk kā trīs, bet ģimeniskai videi pietuvinātā pakalpojumā ne vairāk kā divus, viena dzimuma aprūpē esošos bērnus;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46.3. koplietošanas telpu ar galdu un krēsliem;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virtuvi,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46.4.1. elektriskās plīts virsma vai jauniešu mājā - gāzes plīts, aprīkota ar liesmu drošības slēdzi, kas pārtrauc gāzes padevi, ja ierīces gāzes deglis apdziest;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46.4.2. galds vai darba virsma ēdiena 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46.4.3.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46.4.4. trauki un virtuves piederumi, kā arī skapis to uzglabāšanai.";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Aprūpē esošiem bērniem bērnu aprūpes institūcijā nodrošina iespēju pirkt produktus, apģērbu un apavus, gatavot ēdienu, mazgāt un gludināt apģērbu, kopt apavus un dzīvojamās 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Aprūpē esošiem bērniem aprūpes institūcijā produktu iegādei var izsniegt līdzekļus no bērnu aprūpes institūcijas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svītrot 49.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Pilngadīgo aprūpes institūcija sociālo pakalpojumu sniegšanā var iesaistīt ārstniecības personas, bet pilngadīgo aprūpes institūcijās, kurās ir 49 vai vairāk vietu, izveido veselības punktu atbilstoši normatīvajos aktos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56.4.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"56.4. klientam nepieciešamos tehniskos palīglīdzekļus atbilstoši normatīvajiem aktiem par nodrošināšanu ar tehniskajiem palīglīdzekļiem un sedz klienta līdzmaksājumu, ja nepieciešams. Tehniskos palīglīdzekļus, ko var izmantot vairāki klienti vai ar kuriem tiek aprīkotas koplietošanas, sadzīves vai nodarbību telpas, pilngadīgo aprūpes institūcija iegādājas par pilngadīgo aprūpes institūcijas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papildināt ar 56.5.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 Ja pilngadīgo aprūpes institūcija sniedz ģimeniskai videi pietuvināto pakalpojumu, tā klientiem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56.5.1. dzīvojamo istabu - guļamistabu, kurā izvieto ne vairāk kā divus klientus;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56.5.2. dzīvojamajā -guļamistabā vismaz 6 m ² uz katru klientu;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56.5.3. dzīvojamā istabā-guļamistabā gultu, skapi apģērbam, veļai un mīkstajam inventāram un skapīti personīgajām mantām;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56.5.4. pieeju virtuves zonai,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56.5.4.1. elektriskā plīts virsma;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56.5.4.2. galds vai darba virsma ēdiena 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56.5.4.3.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56.5.4.4. trauki un virtuves piederumi, kā arī skapis to uzglabāšanai;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56.5.5. ikdienas ritmu veido iespējami tuvinātu dzīvei ģimenē;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56.5.6. veicina un uztur personas prasmju pielietošanu pašaprūpē.";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77.11.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"77.11. bērnam ar funkcionāliem traucējumiem, kuram ir noteikta invaliditāte un kuram ir Veselības un darbspēju ekspertīzes ārstu valsts komisijas izsniegts atzinums par īpašas kopšanas nepieciešamību sakarā ar smagiem funkcionāliem traucējumiem, dienas laikā atbilstoši nepieciešamībai un iespējām sociālā darbinieka, māsas palīga vai aprūpētāja, interešu izglītības pedagoga vai sociālā audzinātāja, kā arī māsas vai ārsta palīga konsultācijas un atbalstu, nakts laikā no plkst. 20.00 līdz plkst. 8.00 – māsas palīga vai aprūpētāja aprūpi un atbalstu, ja pakalpojums tiek sniegts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77.14.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"77.14. citus pakalpojumus atbilstoši šo noteikumu 6.2.5. apakšpunktā minētajam līgumam, kas noslēgts starp klientu un atelpas brīža pakalpojuma sniedzēju, vai atbilstoši sociālā dienesta noteiktajam veicamo darbu apjomam;"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papildināt ar 77.15.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"77.15. ja pakalpojums tiek sniegts klienta mājoklī, pakalpojuma sniegšanu var nodrošināt, piemērojot Darba likumā paredzēto darba laika organizēšanu īpašos noteikumos, ievērojot darba drošības un veselības aizsardzības principus,  nodrošinot pietiekamu atpūtu darbiniekam, kā arī nosakot, ka darbinieks īpašajos noteikumos strādā ne vairāk kā četras diennaktis pēc kārtas. Minētajā gadījumā, darba laika ilgums netiek mērīts vai iepriekš noteikts, darbinieks plāno savu atpūtas laiku un veicamo pienākumu izpildi, ievērojot klienta vajadzības un dienas ritmu.";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Sociālo pakalpojumu sniedzējs, kas sniedz sociālās rehabilitācijas pakalpojumu institūcijā bērniem un pilngadīgām personām, kurām ir atkarība no narkotiskajām, toksiskajām vai citām apreibinošām vielām vai no atkarību izraisošiem procesiem (turpmāk – sociālās rehabilitācijas pakalpojums no apreibinošām vielām),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 individuālās un grupu psihosociālās palīdzības nodarbības psihisko procesu attīstīšanai atsevišķi bērniem līdz 14 gadu vecumam, bērniem no 14 līdz 18 gadu vecumam, veidojot atsevišķas grupas zēniem un meitenēm, un pilngadīgiem klientiem;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116.2. šo noteikumu 5.4. apakšpunktā minētā plāna izstrādāšanu, tajā iekļaujot vides terapiju, nodarbinātību un darba terapiju, individuālās un grupu psihosociālās palīdzības nodarbības, sporta un kultūras pasākumus, apreibinošo vielu skrīningtestu (ja nepieciešams, lietojot ķīmiski toksikoloģiskus izmeklējumus), un nostiprina bērna motivāciju atteikties no apreibinošo vielu lietošanas;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116.3. aktīvās atpūtas un sporta nodarbības bērniem – vismaz vienu stundu dienā, pilngadīgām personām – vismaz 150 minūtes nedēļā;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116.4. iespējas apgūt un uzlabot klienta pašaprūpes un pašapkalpošanās iemaņas;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116.5. kvalitatīvu vecumam, veselības stāvoklim un uztura normām atbilstošu ēdināšanu vismaz četras reizes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116.6. bērniem – iespēju turpināt apgūt atbilstošu vispārējās izglītības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116.7. pilngadīgiem klientiem un darbspējas vecumu sasniegušiem bērniem, kuri neapgūst vispārējās izglītības vai profesionālās izglītības programmu, sadarbībā ar Nodarbinātības valsts aģentūru, darba devējiem, izglītības iestādēm un citām institūcijām – iespēju iesaistīties nodarbinātību veicinošos pasākumos.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116.8. izmitināšanu dzīvojamā istabā- guļamistabā, kurā izvieto ne vairāk kā divus klientus;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116.9. dzīvojamajā istabā - guļamistabā vismaz 6 m ² uz katru klientu;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116.10. dzīvojamajā istabā - guļamistabā vismaz 6 m ² uz katru klientu;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116.11. dzīvojamā istabā-guļamistabā gultu, skapi apģērbam, veļai un mīkstajam inventāram un skapīti personīgajām mantām;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116.12. dzīvojamā istabā-guļamistabā gultu, skapi apģērbam, veļai un mīkstajam inventāram un skapīti personīgajām mantām;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116.13. pieeju virtuves zonai, kurā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116.13.1. elektriskā plīts virsma;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116.13.2. galds vai darba virsma ēdiena 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116.13.3. ledusskapis;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116.13.4. trauki un virtuves piederumi, kā arī skapis to uzglabāšanai.";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svītrot XXIII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187.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Šo noteikumu 27., 39., 40., 42. , 44. un 46,2.  punkta pilnīga ieviešana sociālo pakalpojumu sniedzējiem jānodrošina līdz 2026.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papildināt ar 189.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vertAlign w:val="superscript"/>
          <w:rtl w:val="0"/>
        </w:rPr>
        <w:t xml:space="preserve">3</w:t>
      </w:r>
      <w:r w:rsidR="00000000" w:rsidRPr="00000000" w:rsidDel="00000000">
        <w:rPr>
          <w:rtl w:val="0"/>
        </w:rPr>
        <w:t xml:space="preserve"> Šo noteikumu 53.punkts stājas spēkā 2024.gada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nākamajā dienā pēc to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22-TA-2003</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22-TA-2003</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noteikumu_(grozījumu)_projekts_22-TA-2003.docx</dc:title>
</cp:coreProperties>
</file>

<file path=docProps/custom.xml><?xml version="1.0" encoding="utf-8"?>
<Properties xmlns="http://schemas.openxmlformats.org/officeDocument/2006/custom-properties" xmlns:vt="http://schemas.openxmlformats.org/officeDocument/2006/docPropsVTypes"/>
</file>