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Kvalitātes sistēmas standarti un specifikācijas Valsts asinsdonoru centrā un asins sagatavošanas nodaļās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 841; MK 22.12.2009. noteikumiem Nr. 1629; MK 27.11.2012. noteikumiem Nr. 807; MK 05.04.2016. noteikumiem Nr. 200)</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Kvalitātes sistēma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Kvalitāti nodrošina visas Valsts asinsdonoru centra un asins sagatavošanas nodaļu pārvaldībā iesaistītās personas, kas ir atbildīgas par kvalitātes sistēmas ieviešanu un uzturēšanu.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Kvalitātes sistēma ietver kvalitātes vadību, kvalitātes nodrošināšanu, nepārtrauktu kvalitātes uzlabošanu, personālu, telpas un medicīnas ierīces, dokumentāciju, asins un asins komponentu sagatavošanu, izmeklēšanu un apstrādi, uzglabāšanu, izplatīšanu, kvalitātes kontroli, asins komponentu atsaukšanu, iekšējo un ārējo auditu, līgumu pārvaldību un neatbilstību vadību.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Kvalitātes sistēmu izveido, nodrošinot, lai visi procesi būtu iekļauti atbilstošos standartprocedūru aprakstos. Valsts asinsdonoru centra un asins sagatavošanas nodaļu vadība regulāri pārskata kvalitātes sistēmu, pārbaudot tās efektivitāti un nosakot korektīvās darbības, ja tas ir nepieciešams.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Kvalitātes nodrošināšana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Visas veicamās procedūras, telpas un medicīnas ierīces, kas ietekmē asiņu un asins komponentu kvalitāti un drošību, saskaņā ar normatīvajiem aktiem par medicīnisko ierīču reģistrācijas, atbilstības novērtēšanas, izplatīšanas, ekspluatācijas un tehniskās uzraudzības kārtību validē pirms to ieviešanas un atkārtoti validē pēc plānotiem, regulāriem laikposmiem.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Personāls un organizācija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Valsts asinsdonoru centra un asins sagatavošanas nodaļu vadība nosaka personāla skaitu, lai nodrošinātu kvalitatīvu asiņu un asins komponentu sagatavošanu, testēšanu, apstrādi, glabāšanu un izplatīšanu.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Personāls ir apmācīts un atzīts par kompetentu izpildīt tam noteiktos uzdevumus.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Personāla pienākumus un atbildību nosaka individuālos amata aprakstos, kurus, ja nepieciešams, aktualizē.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 Valsts asinsdonoru centra un asins sagatavošanas nodaļu vadība norīko vairākas personas, kuras ir atbildīgas par asiņu un asins komponentu apstrādes organizēšanu un kvalitātes nodrošināšanu un kuras darbojas patstāvīgi.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 Valsts asinsdonoru centra un asins sagatavošanas nodaļu vadība nodrošina regulāru personāla kvalifikācijas celšanu un uzglabā ar kvalifikācijas celšanu saistīto mācību apliecinošos dokumentus. Mācību programmās ietver labas prakses jautājumus.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 Valsts asinsdonoru centra un asins sagatavošanas nodaļu vadība periodiski pārskata mācību programmas un novērtē personāla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 Valsts asinsdonoru centra un asins sagatavošanas nodaļu vadība nodrošina rakstisku drošības un higiēnas instrukciju esību.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Telpas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Telpas, ieskaitot mobilās novietnes, ir piemērotas un uzturētas atbilstoši veicamajām darbībām.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Telpām jābūt labi tīrāmām un uzkopjamām, lai minimizētu kontaminācijas risku.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Darbu organizē loģiskā secībā, lai līdz minimumam samazinātu kļūdu risku.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Asins donoru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asinsdonoru centra un asins sagatavošanas nodaļu telpās ierīko atsevišķu vietu, kur var veikt konfidenciālas sarunas ar personu, lai novērtētu personas piemērotību asins nodošanai.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Asins sagatavošanas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Asins sagatavošanas telpa ir atbilstoši aprīkota, lai nodrošinātu gan donoru, gan personāla drošību, kā arī izvairītos no kļūdām asins ņemšanas procesā. Telpā ir viss nepieciešamais, lai asinis no donoriem varētu ņemt droši un, ja nepieciešams, varētu sniegt pirmo palīdzību donoriem, kuriem ir blakne vai nevēlams notikums, kas saistīts ar asins nodošanu.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Asins izmeklēšanas un apstrādes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Asins izmeklēšanas laboratorija (turpmāk - laboratorija) ir no asins donoru telpas un asins komponentu apstrādes vietas atsevišķi nodalīta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Valsts asinsdonoru centrs un asins sagatavošanas nodaļas organizē nepieciešamos pasākumus, lai nodrošinātu, ka laboratorijā var iekļūt tikai personāls, kam ir attiecīga atļauja.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Asiņu un asins komponentu glabāšanas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Asiņu un asins komponentu glabāšanas vietā nodrošina nošķirtu un drošu dažādu kategoriju asiņu un asins komponentu glabāšanu, ieskaitot asinis vai asins komponentu vienības, kas savāktas pēc īpašiem kritērijiem (piemēram, autologās asinis).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Asiņu un asins komponentu glabāšanas vietā organizē pasākumus, lai nepieļautu medicīnas ierīču bojājumus vai strāvas trūkumu.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Medicīnisko atkritumu izmešanas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asinsdonoru centrs un asins sagatavošanas nodaļas iekārto vietu, kur droši izmest medicīniskos atkritumus, vienreizlietojamos priekšmetus, ko izmanto asins ņemšanā, izmeklēšanā un apstrādē, un kur novietot nederīgās asinis vai komponentus.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Medicīniskās ierīces, materiāli un reaģenti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Visām Valsts asinsdonoru centra un asins sagatavošanas nodaļu medicīniskajām ierīcēm saskaņā ar normatīvajiem aktiem par medicīnisko ierīču reģistrācijas, atbilstības novērtēšanas, izplatīšanas, ekspluatācijas un tehniskās uzraudzības kārtību jābūt validētām, kalibrētām un uzturētām atbilstoši paredzētajiem lietošanas mērķiem.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Personālam ir pieejamas asins dienesta medicīnisko ierīču lietošanas instrukcijas (pamācības).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Valsts asinsdonoru centrs un asins sagatavošanas nodaļas veic nepieciešamos pasākumus, lai visas šī pielikuma 10.1.apakšpunktā minētās darbības fiksētu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Valsts asinsdonoru centrs un asins sagatavošanas nodaļas izvēlas tādas medicīniskās ierīces, kas līdz minimumam samazina jebkādu risku donoram, personālam,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10.5. Valsts asinsdonoru centrs un asins sagatavošanas nodaļas izmanto tādus reaģentus un materiālus, kurus piegādā noteiktā kārtībā atzīti (reģistrēti) piegādātāji un kuri saskaņā ar normatīvajiem aktiem par medicīnisko ierīču reģistrācijas, atbilstības novērtēšanas, izplatīšanas, ekspluatācijas un tehniskās uzraudzības kārtību atbilst dokumentētām prasībām un specifikācijām.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10.6. Kritiskos materiālus (materiāli, kuri tieši ietekmē asiņu un asins komponentu kvalitāti) izsniedz persona, kura atzīta par kompetentu.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10.7. Valsts asinsdonoru centrs un asins sagatavošanas nodaļas medicīnas ierīču sarakstu sastāda un glabā saskaņā ar aģentūras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10.8. Ja Valsts asinsdonoru centrā un asins sagatavošanas nodaļā izmanto datorsistēmu, tad organizē regulāras programmatūras un aparatūras pārbaudes un nodrošina ierakstu dublēšanas procedūru. Ierakstu ticamības nodrošināšanai sistēmas validē pirms lietošanas un uztur tādā stāvoklī, kādā tās bija validēšanas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10.9. Ierakstu dublēšanas procedūra tiek organizēta tā, lai novērstu datu (reģistrētās informācijas) zudumu vai bojājumu datorsistēmas nefunkcionēšanas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10.10. Valsts asinsdonoru centrs un asins sagatavošanas nodaļa organizē pasākumus, lai nodrošinātu aparatūras un programmatūras aizsardzību pret neatļautu lietošanu un pārveidošanu.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Dokumentācija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Valsts asinsdonoru centra un asins sagatavošanas nodaļu dokumenti, kuros ietvertas specifikācijas, procedūras un pieraksti attiecībā uz katru veikto darbību, ir pieejami personālam un tiek regulāri aktualizēti.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Pieraksti ir skaidri salasāmi.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Visas būtiskās izmaiņas dokumentos veic, pārskata, datē un paraksta pilnvarotā persona, kuras pilnvarojuma apjomu nosaka Valsts asinsdonoru centra, asins sagatavošanas nodaļas vai asins kabineta vadītājs.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Donoru atbilstības novērtēšana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Valsts asinsdonoru centrs un asins sagatavošanas nodaļas izstrādā un ievieš noteiktas procedūras, lai garantētu drošu donoru identificēšanu, īstenotu pārrunas par donora piemērotību un novērtētu donoru atbilstību. Pirms katras asins nodošanas nodrošina minēto procedūru izpildi.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Pārrunas ar donoru notiek, ievērojot un nodrošinot to konfidencialitāti.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Piezīmes par donora atbilstības novērtēšanu paraksta ārstniecības persona, kura atzīta par kompetentu.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Asiņu sagatavošana, testēšana un apstrāde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Asiņu ņemšanas procedūru organizē, lai nodrošinātu donora identitātes pārbaudi, donora datu reģistrēšanu un skaidri izsekotu saikni starp donoru, asinīm, asins komponentiem un asins paraugiem.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13.2. Asiņu un asins komponentu sagatavošanā un apstrādē izmanto sterilas asiņu sagatavošanas sistēmas ar CE atbilstības marķējumu. Sistēmu sērijas numuriem jābūt izsekojamiem uz visiem asiņu vai asins komponentu maisiem.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13.3. Asiņu sagatavošanas procedūras veic, lai izvairītos no bakteriālas inficēšanās riska.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13.4. Asiņu paraugus ņem asiņu nodošanas laikā un saskaņā ar uzglabāšanas prasībām tās glabā līdz izmeklēšanai.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13.5. Procedūru, kuru izmanto pierakstu, asins vai asins komponentu maisu un laboratorijas paraugu marķēšanai ar asins devu numuriem, veido, lai izvairītos no riska kļūdīties identifikācijā.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13.6. Pēc asiņu sagatavošanas ar asiņu vai asins komponentu maisu rīkojas tā, lai saglabātu sagatavoto asiņu kvalitāti. Asiņu vai asins komponentu maisu uzglabā un transportē temperatūrā, kas atbilst turpmākās apstrādes prasībām saskaņā ar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13.7. Valsts asinsdonoru centrs un asins sagatavošanas nodaļas nodrošina sistēmu katras asins vienības sasaistei ar Valsts asinsdonoru centru vai konkrēto asins sagatavošanas nodaļu, kurā asins vienība ir sagatavota vai apstrādāta.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Laboratoriskā izmeklēšana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14.1. Visas laboratorijas procedūras pirms ieviešanas validē.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14.2. Katru asins paraugu izmeklē saskaņā ar šo noteikumu </w:t>
      </w:r>
      <w:r w:rsidR="00000000" w:rsidRPr="00000000" w:rsidDel="00000000">
        <w:rPr>
          <w:rtl w:val="0"/>
        </w:rPr>
        <w:t xml:space="preserve">1.</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14.3. Valsts asinsdonoru centrs un asins sagatavošanas nodaļas skaidri definē procedūras, lai mazinātu rezultātu nesaskanīgumu un nodrošinātu, ka asinis un asins komponentus ar atkārtoti reaktīviem seroloģisko skrīninga testu rezultātiem neizmanto pārliešanai un uzglabā atsevišķi, kā arī atbilstošā laboratorijā nodrošinātu piemērotas apstiprinošas izmeklēšanas veikšanu saskaņā ar normatīvajiem aktiem par obligātajām prasībām ārstniecības iestādēm un to struktūrvienībām. Ja izmeklēšanā apstiprinās pozitīvi rezultāti, saskaņā ar apstiprināto kārtību par to informē donoru un uzsāk retrospektīvo izmeklēšanu.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14.4. Jābūt datiem, kas apstiprina izmantojamo laboratorijas reaģentu piemērotību donoru asins paraugu izmeklēšanā.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14.5. Laboratorisko izmeklējumu kvalitāti regulāri uzrauga laboratorijas vadītāja noteiktajos periodos, piedaloties oficiālā prasmes pārbaudē, piemēram, ārējā kvalitātes nodrošināšanas programmā.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14.6. Asinsgrupu seroloģiskajā izmeklēšanā ietilpst īpašu donoru grupu (pirmreizējo donoru vai donoru, kuriem bijušas asins pārliešanas) izmeklēšana.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Apstrāde un validēšana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Visas medicīnas un tehniskās ierīces izmantojamas saskaņā ar validētām procedūrām.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Asins komponentus apstrādā saskaņā ar piemērotām validētām procedūrām, ietverot pasākumus, kuri nodrošina izvairīšanos no sagatavoto asins komponentu inficēšanas.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Marķēšana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Visi asiņu vai asins komponentu maisi ir marķēti ar attiecīgu informāciju par to identitāti saskaņā ar šo noteikumu </w:t>
      </w:r>
      <w:r w:rsidR="00000000" w:rsidRPr="00000000" w:rsidDel="00000000">
        <w:rPr>
          <w:rtl w:val="0"/>
        </w:rPr>
        <w:t xml:space="preserve">34.</w:t>
      </w:r>
      <w:r w:rsidR="00000000" w:rsidRPr="00000000" w:rsidDel="00000000">
        <w:rPr>
          <w:rtl w:val="0"/>
        </w:rPr>
        <w:t xml:space="preserve">punktā noteiktajām prasībām. Ja nav validēta datorizēta asiņu vai asins komponentu maisu identificēšanas kontroles sistēma, asiņu vai asins komponentu maisu marķē tā, lai skaidri varētu nošķirt izplatāmās asinis vai asins komponentus no neizplatāmajām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Sagatavoto asiņu, starpproduktu, asins komponentu un paraugu marķēšanas sistēmu organizē tā, lai nekļūdīgi identificētu sagatavotās asinis, starpproduktus, asins komponentus un paraugus, kā arī lai sistēma atbilstu marķēšanas un izsekojamības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16.3. Autologo asiņu un asins komponentu etiķete atbilst noteiktām prasībām, kuras apstiprinātas saskaņā ar normatīvajiem aktiem par ārstniecībā izmantojamo medicīnisko tehnoloģiju apstiprināšanas un jaunu medicīnisko tehnoloģiju ieviešanas kārtību.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Asins un asins komponentu izsniegšana lietošanai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17.1. Valsts asinsdonoru centrs un asins sagatavošanas nodaļas organizē drošu un aizsargātu sistēmu, lai nepieļautu asiņu vai asins komponentu izsniegšanu lietošanai pirms obligāto prasību izpildes. Jābūt pierādījumiem, ka katru asins vai asins komponentu devu ir izsniegusi lietošanai pilnvarota persona. Pierakstiem jāpierāda, ka pirms komponentu izsniegšanas lietošanai visas attiecīgās veidlapas, medicīniskie dati un izmeklējumu rezultāti atbilst visiem pieņemamības kritērijiem.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17.2. Pirms izsniegšanas lietošanai asinis un asins komponentus uzglabā atsevišķi no izsniedzamajiem komponentiem. Ja nav validēta datorizētā asiņu vai asins komponentu identificēšanas un kontroles sistēma, asiņu vai asins komponenta etiķetei jāidentificē izlaišanas statuss.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17.3. Ja asinis vai asins komponenti nav izsniegti lietošanai, jo apstiprinājies pozitīvs infekcijas tests, tad veic pārbaudi, lai nodrošinātu citu tās pašas devas un iepriekšējās reizēs nodoto asiņu un asins komponentu identificēšanu, un dokumentācijā nekavējoties par to veic ierakstu.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Glabāšana un izplatīšana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18.1. Valsts asinsdonoru centra un asins sagatavošanas nodaļas kvalitātes sistēma nodrošina zāļu ražošanai domāto asiņu un asins komponentu uzglabāšanas un izplatīšanas prasību atbilstību normatīvajos aktos par zāļu ražošanu un kontroli noteiktajiem zāļu labas ražošanas prakses principiem un pamatnostādnēm, kā arī Eiropas Komisijas norādījumos par zāļu un pētāmo zāļu labu ražošanas praksi minētajām prasībām (Eiropas Savienības Zāļu tiesiskā regulējuma dokumentu krājuma 14.pielikums), kas ir publicētas Zāļu valsts aģentūras mājaslapā internetā (www.zva.gov.lv).</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 Glabāšanas un izplatīšanas procedūras validē, lai nodrošinātu asins komponentu kvalitāti glabāšanas laikā un nepieļautu asins komponentu sajaukšanu. Visas pārvadāšanas un uzglabāšanas procedūras un specifikācijas, ieskaitot saņemšanu un izplatīšanu, nosaka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 Autologās asinis un asins komponentus, kā arī asins komponentus, kas sagatavoti īpašiem mērķiem, glabā atsevišķi.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18.4. Veic nepieciešamos ierakstus par medicīnisko ierīču, aprīkojuma un asiņu vai asins komponentu apriti, kā arī uztur tos.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18.5. Asinis un asins komponentus iepako atbilstošā iepakojumā, lai nodrošinātu asiņu un asins komponentu neskartību un temperatūru saskaņā ar šo noteikumu </w:t>
      </w:r>
      <w:r w:rsidR="00000000" w:rsidRPr="00000000" w:rsidDel="00000000">
        <w:rPr>
          <w:rtl w:val="0"/>
        </w:rPr>
        <w:t xml:space="preserve">3.</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18.6. Izplatītos asins komponentus un asins pagatavojumus Valsts asins donoru centrs un asins sagatavošanas nodaļa atpakaļ nepieņem.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Neatbilstība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19.1. Asins komponentus, kuri neatbilst noteiktajām prasībām saskaņā ar šo noteikumu </w:t>
      </w:r>
      <w:r w:rsidR="00000000" w:rsidRPr="00000000" w:rsidDel="00000000">
        <w:rPr>
          <w:rtl w:val="0"/>
        </w:rPr>
        <w:t xml:space="preserve">2.</w:t>
      </w:r>
      <w:r w:rsidR="00000000" w:rsidRPr="00000000" w:rsidDel="00000000">
        <w:rPr>
          <w:rtl w:val="0"/>
        </w:rPr>
        <w:t xml:space="preserve">pielikumu, atļauj pārliet tikai ārkārtas apstākļos ar ārstējošā ārsta un ārsta, kurš atbild par konkrētās struktūrvienības darbību, rakstisku piekrišanu.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19.2. Visas sūdzības un cita informācija, arī par nopietnām blaknēm un nevēlamiem notikumiem, kas var radīt aizdomas par bojātu asins komponentu izsniegšanu lietošanai, ir dokumentējama, rūpīgi izmeklējot bojājumu izraisījušos iemeslus un, ja nepieciešams, pēc tam veicot korektīvas darbības, lai novērstu atkārtošanos. Ir noteikta procedūra, kas nodrošina, ka Aģentūrai tiek ziņots par nopietnām blaknēm vai nopietniem nevēlamiem notikumiem.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19.3. Ir pilnvarota persona, kas var izvērtēt vajadzību atsaukt asinis vai asins komponentus un koordinētu turpmāko rīcību.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19.4. Ir noteikta efektīvai lietošanai nederīgo asiņu un asins komponentu atsaukšanas procedūra, kurā ietilpst pienākumu un veicamo darbību apraksts atsaukšanas gadījumā, ieskaitot ziņošanu aģentūrai.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19.5. Noteiktos laikposmos tiek veiktas darbības, kas aptver visu asins komponentu izsekošanu un, attiecīgos gadījumos, arī izcelsmes atklāšanu. Izmeklēšanas nolūks ir identificēt katru donoru, kurš varētu būt iesaistīts reakcijas izraisīšanā, pārlejot asins komponentus, un atlasīt pieejamos asins komponentus no attiecīgā donora, kā arī paziņot to komponentu saņēmējiem un recipientiem, kas saņēma komponentus no tā paša donora, ka viņi varētu būt apdraudēti.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 Korektīvās un preventīvās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20.1. Valsts asinsdonoru centrā un asins sagatavošanas nodaļā izveido sistēmu, lai nodrošinātu nepieciešamo korektīvo un preventīvo darbību veikšanu, ja asins komponenti neatbilst noteiktajām prasībām, kā arī neatbilst kvalitātes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20.2. Lai identificētu kvalitātes problēmas un nodrošinātu nepieciešamo korektīvo darbību veikšanu, kā arī identificētu nelabvēlīgas tendences un nodrošinātu nepieciešamās preventīvās darbības to novēršanai, analizē pieejamos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20.3. Nodrošina visu kļūdu un negadījumu dokumentēšanu un izmeklēšanu, lai identificētu problēmas, kuras nepieciešams novērst.</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Iekšējais audits un pilnveidošanās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Valsts asinsdonoru centrā un asins sagatavošanas nodaļā ievieš iekšējā audita sistēmu, lai nodrošinātu asins dienesta atbilstības prasību uzturēšanu. Iekšējo auditu veic neatkarīgs, atbilstoši apmācīts personāls.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Visus iekšējā audita rezultātus dokumentē, un noteiktajā laikā veic efektīvas korektīvās un preventīvās darbības.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22-TA-320</w:t>
    </w:r>
    <w:r>
      <w:br/>
    </w:r>
    <w:r w:rsidR="00000000" w:rsidRPr="00000000" w:rsidDel="00000000">
      <w:rPr>
        <w:rtl w:val="0"/>
      </w:rPr>
      <w:t xml:space="preserve">Izdrukāts 29.07.2026. 22.48 - 1.0.VK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22-TA-320</w:t>
    </w:r>
    <w:r>
      <w:br/>
    </w:r>
    <w:r w:rsidR="00000000" w:rsidRPr="00000000" w:rsidDel="00000000">
      <w:rPr>
        <w:rtl w:val="0"/>
      </w:rPr>
      <w:t xml:space="preserve">Izdrukāts 29.07.2026. 22.48 - 1.0.VK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noteikumu_konsolidētā_versija_p6_22-TA-320.docx</dc:title>
</cp:coreProperties>
</file>

<file path=docProps/custom.xml><?xml version="1.0" encoding="utf-8"?>
<Properties xmlns="http://schemas.openxmlformats.org/officeDocument/2006/custom-properties" xmlns:vt="http://schemas.openxmlformats.org/officeDocument/2006/docPropsVTypes"/>
</file>