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EF06" w14:textId="77777777" w:rsidR="00500BB4" w:rsidRPr="00500BB4" w:rsidRDefault="00500BB4" w:rsidP="00500BB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500BB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Pielikums </w:t>
      </w:r>
    </w:p>
    <w:p w14:paraId="72229C02" w14:textId="77777777" w:rsidR="00500BB4" w:rsidRPr="00500BB4" w:rsidRDefault="00500BB4" w:rsidP="00500BB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500BB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bookmarkStart w:id="0" w:name="_Hlk185427853"/>
    <w:p w14:paraId="34C7E8F8" w14:textId="77777777" w:rsidR="00500BB4" w:rsidRPr="00500BB4" w:rsidRDefault="00500BB4" w:rsidP="00500BB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500BB4">
        <w:rPr>
          <w:rFonts w:ascii="Times New Roman" w:hAnsi="Times New Roman" w:cs="Times New Roman"/>
          <w:sz w:val="28"/>
          <w:szCs w:val="28"/>
        </w:rPr>
        <w:fldChar w:fldCharType="begin"/>
      </w:r>
      <w:r w:rsidRPr="00500BB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500BB4">
        <w:rPr>
          <w:rFonts w:ascii="Times New Roman" w:hAnsi="Times New Roman" w:cs="Times New Roman"/>
          <w:sz w:val="28"/>
          <w:szCs w:val="28"/>
        </w:rPr>
        <w:fldChar w:fldCharType="separate"/>
      </w:r>
      <w:r w:rsidRPr="00500BB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«=TAP_DOK_DATUMS_GEN»</w:t>
      </w:r>
      <w:r w:rsidRPr="00500BB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74414FD4" w14:textId="77777777" w:rsidR="00500BB4" w:rsidRPr="00500BB4" w:rsidRDefault="00500BB4" w:rsidP="00500BB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500BB4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500BB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Nr. </w:t>
      </w:r>
      <w:r w:rsidRPr="00500BB4">
        <w:rPr>
          <w:rFonts w:ascii="Times New Roman" w:hAnsi="Times New Roman" w:cs="Times New Roman"/>
          <w:sz w:val="28"/>
          <w:szCs w:val="28"/>
        </w:rPr>
        <w:fldChar w:fldCharType="begin"/>
      </w:r>
      <w:r w:rsidRPr="00500BB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500BB4">
        <w:rPr>
          <w:rFonts w:ascii="Times New Roman" w:hAnsi="Times New Roman" w:cs="Times New Roman"/>
          <w:sz w:val="28"/>
          <w:szCs w:val="28"/>
        </w:rPr>
        <w:fldChar w:fldCharType="separate"/>
      </w:r>
      <w:r w:rsidRPr="00500BB4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«=TAP_DOK_NUMURS»</w:t>
      </w:r>
      <w:r w:rsidRPr="00500BB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8A05AC6" w14:textId="77777777" w:rsidR="00500BB4" w:rsidRPr="00500BB4" w:rsidRDefault="00500BB4" w:rsidP="00500B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C1BD40E" w14:textId="77777777" w:rsidR="00500BB4" w:rsidRPr="00500BB4" w:rsidRDefault="00500BB4" w:rsidP="00500B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0BB4">
        <w:rPr>
          <w:rFonts w:ascii="Times New Roman" w:hAnsi="Times New Roman" w:cs="Times New Roman"/>
          <w:sz w:val="28"/>
          <w:szCs w:val="28"/>
        </w:rPr>
        <w:t>"</w:t>
      </w:r>
      <w:bookmarkEnd w:id="0"/>
      <w:r w:rsidRPr="00500BB4">
        <w:rPr>
          <w:rFonts w:ascii="Times New Roman" w:hAnsi="Times New Roman" w:cs="Times New Roman"/>
          <w:sz w:val="28"/>
          <w:szCs w:val="28"/>
        </w:rPr>
        <w:t>Pielikums</w:t>
      </w:r>
    </w:p>
    <w:p w14:paraId="0AC720FE" w14:textId="4AE486FF" w:rsidR="00500BB4" w:rsidRPr="00500BB4" w:rsidRDefault="00500BB4" w:rsidP="00500B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0BB4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Ministru kabineta</w:t>
      </w:r>
      <w:r w:rsidRPr="00500BB4">
        <w:rPr>
          <w:rFonts w:ascii="Times New Roman" w:hAnsi="Times New Roman" w:cs="Times New Roman"/>
          <w:color w:val="414142"/>
          <w:sz w:val="28"/>
          <w:szCs w:val="28"/>
        </w:rPr>
        <w:br/>
      </w:r>
      <w:r w:rsidRPr="00500BB4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2024. gada 17. decembra</w:t>
      </w:r>
      <w:r w:rsidRPr="00500BB4">
        <w:rPr>
          <w:rFonts w:ascii="Times New Roman" w:hAnsi="Times New Roman" w:cs="Times New Roman"/>
          <w:color w:val="414142"/>
          <w:sz w:val="28"/>
          <w:szCs w:val="28"/>
        </w:rPr>
        <w:br/>
      </w:r>
      <w:r w:rsidRPr="00500BB4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 881</w:t>
      </w:r>
    </w:p>
    <w:p w14:paraId="1D2E9864" w14:textId="77777777" w:rsidR="00500BB4" w:rsidRPr="00500BB4" w:rsidRDefault="00500BB4" w:rsidP="00500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p w14:paraId="251D2A9D" w14:textId="1F98FFB5" w:rsidR="00400C6B" w:rsidRPr="00500BB4" w:rsidRDefault="00400C6B" w:rsidP="00500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  <w:r w:rsidRPr="00500BB4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Eiropas Savienības kohēzijas politikas programmas 2021.–2027. gadam 2.1.1. specifiskā atbalsta mērķa "Energoefektivitātes veicināšana un siltumnīcefekta gāzu emisiju samazināšana" 2.1.1.4. pasākuma "Energoefektivitātes paaugstināšana valsts ēkās" projektu iesniedzēji un finansējuma sadalījums</w:t>
      </w:r>
    </w:p>
    <w:p w14:paraId="634AF89D" w14:textId="77777777" w:rsidR="00400C6B" w:rsidRPr="00500BB4" w:rsidRDefault="00400C6B" w:rsidP="00500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</w:p>
    <w:tbl>
      <w:tblPr>
        <w:tblW w:w="5188" w:type="pct"/>
        <w:tblInd w:w="-29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5"/>
        <w:gridCol w:w="3181"/>
        <w:gridCol w:w="1184"/>
        <w:gridCol w:w="1556"/>
        <w:gridCol w:w="1829"/>
        <w:gridCol w:w="1559"/>
        <w:gridCol w:w="1832"/>
        <w:gridCol w:w="1216"/>
        <w:gridCol w:w="1681"/>
      </w:tblGrid>
      <w:tr w:rsidR="006720AC" w:rsidRPr="00500BB4" w14:paraId="66A73BBB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F89409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Nr.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br/>
              <w:t>p. k.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5416A7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Finansējuma saņēmējs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0E4A7" w14:textId="77777777" w:rsid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Kopā (ar nacionālo līdzfinansējumu </w:t>
            </w:r>
          </w:p>
          <w:p w14:paraId="7DF5E865" w14:textId="4DDE22FB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+ 15 %), </w:t>
            </w:r>
            <w:r w:rsidRPr="00500BB4">
              <w:rPr>
                <w:rFonts w:ascii="Times New Roman" w:eastAsia="Times New Roman" w:hAnsi="Times New Roman" w:cs="Times New Roman"/>
                <w:i/>
                <w:iCs/>
                <w:color w:val="414142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E161D3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ES fondu finansējums (ieskaitot elastības finansējumu), </w:t>
            </w:r>
            <w:r w:rsidRPr="00500BB4">
              <w:rPr>
                <w:rFonts w:ascii="Times New Roman" w:eastAsia="Times New Roman" w:hAnsi="Times New Roman" w:cs="Times New Roman"/>
                <w:i/>
                <w:iCs/>
                <w:color w:val="414142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72D4AA" w14:textId="3C23DE30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Valsts budžeta</w:t>
            </w:r>
            <w:r w:rsidR="001635D5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un privātais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līdzfinansējums (15 % no ES fondu finansējuma), </w:t>
            </w:r>
            <w:r w:rsidRPr="00500BB4">
              <w:rPr>
                <w:rFonts w:ascii="Times New Roman" w:eastAsia="Times New Roman" w:hAnsi="Times New Roman" w:cs="Times New Roman"/>
                <w:i/>
                <w:iCs/>
                <w:color w:val="414142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553EA6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ES fondu finansējums 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u w:val="single"/>
                <w:lang w:eastAsia="lv-LV"/>
              </w:rPr>
              <w:t>bez elastības finansējuma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, </w:t>
            </w:r>
            <w:r w:rsidRPr="00500BB4">
              <w:rPr>
                <w:rFonts w:ascii="Times New Roman" w:eastAsia="Times New Roman" w:hAnsi="Times New Roman" w:cs="Times New Roman"/>
                <w:i/>
                <w:iCs/>
                <w:color w:val="414142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12551" w14:textId="24C0F558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Valsts budžeta</w:t>
            </w:r>
            <w:r w:rsidR="001635D5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un privātais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līdzfinansējums 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u w:val="single"/>
                <w:lang w:eastAsia="lv-LV"/>
              </w:rPr>
              <w:t>bez elastības finansējuma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, </w:t>
            </w:r>
            <w:r w:rsidRPr="00500BB4">
              <w:rPr>
                <w:rFonts w:ascii="Times New Roman" w:eastAsia="Times New Roman" w:hAnsi="Times New Roman" w:cs="Times New Roman"/>
                <w:i/>
                <w:iCs/>
                <w:color w:val="414142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118B6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ES fondu elastības finansējums, </w:t>
            </w:r>
            <w:r w:rsidRPr="00500BB4">
              <w:rPr>
                <w:rFonts w:ascii="Times New Roman" w:eastAsia="Times New Roman" w:hAnsi="Times New Roman" w:cs="Times New Roman"/>
                <w:i/>
                <w:iCs/>
                <w:color w:val="414142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1E2610" w14:textId="0C7AB61B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Elastības finansējums valsts budžeta</w:t>
            </w:r>
            <w:r w:rsidR="001635D5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un privātā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līdzfinansējuma daļai, </w:t>
            </w:r>
            <w:r w:rsidRPr="00500BB4">
              <w:rPr>
                <w:rFonts w:ascii="Times New Roman" w:eastAsia="Times New Roman" w:hAnsi="Times New Roman" w:cs="Times New Roman"/>
                <w:i/>
                <w:iCs/>
                <w:color w:val="414142"/>
                <w:sz w:val="16"/>
                <w:szCs w:val="16"/>
                <w:lang w:eastAsia="lv-LV"/>
              </w:rPr>
              <w:t>euro</w:t>
            </w:r>
          </w:p>
        </w:tc>
      </w:tr>
      <w:tr w:rsidR="006720AC" w:rsidRPr="00500BB4" w14:paraId="7957D50F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AB61F4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D9B27F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Labklājības ministrija, tās padotības iestādes un tās kapitālsabiedrība VSIA "Šampētera nams"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A17858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28 929 382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92A96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24 589 977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78A6C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4 339 405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A4325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20 711 515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2CC12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3 654 970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F9A9F7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3 878 462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FA2B3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684 435</w:t>
            </w:r>
          </w:p>
        </w:tc>
      </w:tr>
      <w:tr w:rsidR="006720AC" w:rsidRPr="00500BB4" w14:paraId="3B45F343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958D9F" w14:textId="77777777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66D944" w14:textId="47B49352" w:rsidR="00424DFD" w:rsidRPr="00500BB4" w:rsidRDefault="00424DFD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Nodrošinājuma valsts aģentūra, iesniedzot projekta iesniegumus par ēkām, kuras ir Iekšlietu ministrijas vai Iekšlietu ministrijas padotības iestādes īpašumā, valdījumā vai lietošanā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A9CAA3" w14:textId="5B0B4BEA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24 872 241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CFAD40" w14:textId="62D2B5DE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21 141 406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64884" w14:textId="0995BFD9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3 730 835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88C8BE" w14:textId="45F61CAC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17 806 871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8A043B" w14:textId="3B0B23D5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3 142 387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111CA" w14:textId="4DB409FA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3 334 535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A461BB" w14:textId="19589A0B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588 448</w:t>
            </w:r>
          </w:p>
        </w:tc>
      </w:tr>
      <w:tr w:rsidR="006720AC" w:rsidRPr="00500BB4" w14:paraId="042683A7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923140" w14:textId="77777777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782AE8" w14:textId="74885DB8" w:rsidR="00424DFD" w:rsidRPr="00500BB4" w:rsidRDefault="00424DFD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VAS "Valsts nekustamie īpašumi", iesniedzot projekta iesniegumus par ēku vai ēkām, kuras ir ministriju, ministriju padotības iestāžu vai kapitālsabiedrību īpašumā un ministriju vai ministriju padotības iestāžu valdījumā vai lietošanā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12EB23" w14:textId="2EC3FFF1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2 642 018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D363EC" w14:textId="6C820253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2 245 715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AD3624" w14:textId="6512BBFA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396 303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02E203" w14:textId="2BC00929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1 891 509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A56C41" w14:textId="163E625D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333 796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36A0F4" w14:textId="0F47829B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354 206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C971FC" w14:textId="15E3CBEB" w:rsidR="00424DFD" w:rsidRPr="00500BB4" w:rsidRDefault="00424DFD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62 507</w:t>
            </w:r>
          </w:p>
        </w:tc>
      </w:tr>
      <w:tr w:rsidR="006720AC" w:rsidRPr="00500BB4" w14:paraId="11A6D52A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954C7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A49221" w14:textId="2E80554E" w:rsidR="00DA1F02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VAS "Valsts nekustamie īpašumi" (ēkas Gaujas ielā 15, Rīgā, un ēku 2. Oficieru ielā 1 un 3, Daugavpilī</w:t>
            </w:r>
            <w:r w:rsidR="000E252D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,</w:t>
            </w:r>
            <w:r w:rsidR="00494FC3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vai Rīgas ielā 4 un 6, Daugavpilī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, atjaunošanai)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86EEB5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13 050 000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804CD3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11 092 500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1027E6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1 957 500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br/>
              <w:t>(netiek finansēts no valsts budžeta, tiek finansēts no VAS "Valsts nekustamie īpašumi" privātajiem līdzekļiem)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D7761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9 342 932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DA8B3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1 648 753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br/>
              <w:t>(netiek finansēts no valsts budžeta, tiek finansēts no VAS "Valsts nekustamie īpašumi" privātajiem līdzekļiem)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1C0A5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1 749 568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C6408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308 747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br/>
              <w:t>(netiek finansēts no valsts budžeta, tiek finansēts no VAS "Valsts nekustamie īpašumi" privātajiem līdzekļiem)</w:t>
            </w:r>
          </w:p>
        </w:tc>
      </w:tr>
      <w:tr w:rsidR="00500BB4" w:rsidRPr="00500BB4" w14:paraId="0626D0EE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4C565E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lastRenderedPageBreak/>
              <w:t>5.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9A3123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Veselības ministrijas ietvaros projekta iesniedzējs ir:</w:t>
            </w:r>
          </w:p>
        </w:tc>
        <w:tc>
          <w:tcPr>
            <w:tcW w:w="3740" w:type="pct"/>
            <w:gridSpan w:val="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5BCF27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6720AC" w:rsidRPr="00500BB4" w14:paraId="2EB3414A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29F20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5.1.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37FABF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Slimību profilakses un kontroles centrs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9B4E4C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424 776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179C7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361 059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D964E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63 717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01DC0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304 111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638D4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53 668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2EC8B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56 948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D7B122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10 049</w:t>
            </w:r>
          </w:p>
        </w:tc>
      </w:tr>
      <w:tr w:rsidR="006720AC" w:rsidRPr="00500BB4" w14:paraId="31075E4D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DC88D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5.2.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7AEC4A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Valsts asinsdonoru centrs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C7853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674 036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4F2B09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572 930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32CE4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101 106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1F448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482 565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93E37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85 159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8B13A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90 365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7E581E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15 947</w:t>
            </w:r>
          </w:p>
        </w:tc>
      </w:tr>
      <w:tr w:rsidR="006720AC" w:rsidRPr="00500BB4" w14:paraId="53F0DBA0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B97CEE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5.3.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FA587B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Neatliekamās medicīniskās palīdzības dienests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212BF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2 998 632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A1A0C9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2 548 837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A24657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449 795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71533E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2 146 820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9350F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378 851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9696C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402 017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2267B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70 944</w:t>
            </w:r>
          </w:p>
        </w:tc>
      </w:tr>
      <w:tr w:rsidR="006720AC" w:rsidRPr="00500BB4" w14:paraId="682CBE40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26594C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3CA017" w14:textId="62143B1D" w:rsidR="00C173D4" w:rsidRPr="00500BB4" w:rsidRDefault="00F06084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VAS "Valsts nekustamie īpašumi", iesniedzot projekta iesniegumus par ēkām, kuras ir </w:t>
            </w:r>
            <w:r w:rsidR="00400C6B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Finanšu ministrija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s</w:t>
            </w:r>
            <w:r w:rsidR="005D2C1F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vai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</w:t>
            </w:r>
            <w:r w:rsidR="00B92579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Finanšu ministrijas 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padotības iestādes</w:t>
            </w:r>
            <w:r w:rsidR="00C354B5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īpašumā</w:t>
            </w:r>
            <w:r w:rsidR="00DF1367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, valdījumā vai lietošanā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D63FE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5 315 727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5EB845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4 518 368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CFF4C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797 359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ED40B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3 805 707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D98E7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671 595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3A6197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712 661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BEB4D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125 764</w:t>
            </w:r>
          </w:p>
        </w:tc>
      </w:tr>
      <w:tr w:rsidR="006720AC" w:rsidRPr="00500BB4" w14:paraId="1F000B98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8B79C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7.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CBFA5F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Latvijas Banka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50ED0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6 306 619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A0CE59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5 360 626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1912C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945 993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br/>
              <w:t>(netiek finansēts no valsts budžeta, tiek finansēts no Latvijas Bankas privātajiem līdzekļiem)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F18202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4 515 120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153EF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796 786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br/>
              <w:t>(netiek finansēts no valsts budžeta, tiek finansēts no Latvijas Bankas privātajiem līdzekļiem)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1EA64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845 506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DE1CB4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149 207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br/>
              <w:t>(netiek finansēts no valsts budžeta, tiek finansēts no Latvijas Bankas privātajiem līdzekļiem)</w:t>
            </w:r>
          </w:p>
        </w:tc>
      </w:tr>
      <w:tr w:rsidR="006720AC" w:rsidRPr="00500BB4" w14:paraId="0F08590E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C996C4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8.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A9C128" w14:textId="08B0C4D5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SIA "Tiesu namu aģentūra", iesniedzot projekta iesniegumus par ēk</w:t>
            </w:r>
            <w:r w:rsidR="00841391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ām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, </w:t>
            </w:r>
            <w:r w:rsidR="00455E4E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kuras ir </w:t>
            </w:r>
            <w:r w:rsidR="00841391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Tiesli</w:t>
            </w:r>
            <w:r w:rsidR="00335106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e</w:t>
            </w:r>
            <w:r w:rsidR="00841391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tu </w:t>
            </w:r>
            <w:r w:rsidR="00455E4E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ministrijas vai </w:t>
            </w:r>
            <w:r w:rsidR="00841391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Tieslietu </w:t>
            </w:r>
            <w:r w:rsidR="00455E4E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ministrijas padotības iestādes </w:t>
            </w:r>
            <w:r w:rsidR="00953796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īpašumā</w:t>
            </w:r>
            <w:r w:rsidR="00DF1367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, valdījumā vai lietošanā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640136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2 213 586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8F3AC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1 881 548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CDB23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332 038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39BE7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1 584 780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4DC68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279 668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C72D2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296 768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1CC6E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52 370</w:t>
            </w:r>
          </w:p>
        </w:tc>
      </w:tr>
      <w:tr w:rsidR="006720AC" w:rsidRPr="00500BB4" w14:paraId="6706D9B7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4D1CC4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9.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556B42" w14:textId="1FB7CEC6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Latvijas Republikas Saeima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00BDF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5 187 966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835683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4 409 771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9AAD83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778 195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FF7732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3 714 238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8C95A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655 454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54FA83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695 533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1B2FD6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122 741</w:t>
            </w:r>
          </w:p>
        </w:tc>
      </w:tr>
      <w:tr w:rsidR="006720AC" w:rsidRPr="00500BB4" w14:paraId="16F215EE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DB2B6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10.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1DEEA8" w14:textId="77777777" w:rsidR="00400C6B" w:rsidRPr="00500BB4" w:rsidRDefault="00400C6B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Viedās administrācijas un reģionālās attīstības ministrija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5978C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2 850 929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7A2FC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2 423 289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887AF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427 640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E2A8CD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2 041 075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72B476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360 191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81F399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382 214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6B2187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67 449</w:t>
            </w:r>
          </w:p>
        </w:tc>
      </w:tr>
      <w:tr w:rsidR="006720AC" w:rsidRPr="00500BB4" w14:paraId="349799A9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4015C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11.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90C76B" w14:textId="45AF1CFF" w:rsidR="00400C6B" w:rsidRPr="00500BB4" w:rsidRDefault="00702901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bookmarkStart w:id="1" w:name="OLE_LINK22"/>
            <w: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SIA</w:t>
            </w:r>
            <w:r w:rsidR="00F83EDB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"</w:t>
            </w:r>
            <w:r w:rsidR="00F83EDB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Bulduru </w:t>
            </w:r>
            <w: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t</w:t>
            </w:r>
            <w:r w:rsidR="00F83EDB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ehnikums</w:t>
            </w:r>
            <w: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"</w:t>
            </w:r>
            <w:r w:rsidR="00F83EDB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 (ēk</w:t>
            </w:r>
            <w:r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a</w:t>
            </w:r>
            <w:r w:rsidR="00F83EDB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s Viestura ielā 6, Jūrmalā)</w:t>
            </w:r>
            <w:bookmarkEnd w:id="1"/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F0FF6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3 562 649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544423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3 028 251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C6984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534 398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CBCF86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2 550 619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E546A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450 110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D57CEB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477 632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618F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84 288</w:t>
            </w:r>
          </w:p>
        </w:tc>
      </w:tr>
      <w:tr w:rsidR="006720AC" w:rsidRPr="00500BB4" w14:paraId="54EFB9CC" w14:textId="77777777" w:rsidTr="006720AC">
        <w:tc>
          <w:tcPr>
            <w:tcW w:w="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EEC681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12.</w:t>
            </w:r>
          </w:p>
        </w:tc>
        <w:tc>
          <w:tcPr>
            <w:tcW w:w="10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2221A" w14:textId="2FD715D7" w:rsidR="00400C6B" w:rsidRPr="00500BB4" w:rsidRDefault="00B92579" w:rsidP="00500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 xml:space="preserve">Valsts izglītības attīstības aģentūra,  iesniedzot projekta iesniegumus par ēkām, kuras ir </w:t>
            </w:r>
            <w:r w:rsidR="00400C6B"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Izglītības un zinātnes ministrija</w:t>
            </w: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s vai Izglītības un zinātnes ministrijas padotības iestādes īpašumā, valdījumā vai lietošanā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22EDC0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2 667 599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07C255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2 267 459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B7052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400 140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4E886E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1 909 824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D4D22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337 028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90100A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357 635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C44DF7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63 112</w:t>
            </w:r>
          </w:p>
        </w:tc>
      </w:tr>
      <w:tr w:rsidR="006720AC" w:rsidRPr="00500BB4" w14:paraId="5AFA7D4C" w14:textId="77777777" w:rsidTr="006720AC">
        <w:tc>
          <w:tcPr>
            <w:tcW w:w="126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B7A260" w14:textId="77777777" w:rsidR="00400C6B" w:rsidRPr="00500BB4" w:rsidRDefault="00400C6B" w:rsidP="00500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Kopā</w:t>
            </w:r>
          </w:p>
        </w:tc>
        <w:tc>
          <w:tcPr>
            <w:tcW w:w="40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DCF97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101 696 160</w:t>
            </w:r>
          </w:p>
        </w:tc>
        <w:tc>
          <w:tcPr>
            <w:tcW w:w="5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5C2E97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86 441 736</w:t>
            </w:r>
          </w:p>
        </w:tc>
        <w:tc>
          <w:tcPr>
            <w:tcW w:w="6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742C33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15 254 424</w:t>
            </w:r>
          </w:p>
        </w:tc>
        <w:tc>
          <w:tcPr>
            <w:tcW w:w="5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D07618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72 807 686</w:t>
            </w:r>
          </w:p>
        </w:tc>
        <w:tc>
          <w:tcPr>
            <w:tcW w:w="6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4F6132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12 848 416</w:t>
            </w:r>
          </w:p>
        </w:tc>
        <w:tc>
          <w:tcPr>
            <w:tcW w:w="41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5072FC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13 634 050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5813BF" w14:textId="77777777" w:rsidR="00400C6B" w:rsidRPr="00500BB4" w:rsidRDefault="00400C6B" w:rsidP="00500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500BB4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2 406 008</w:t>
            </w:r>
          </w:p>
        </w:tc>
      </w:tr>
    </w:tbl>
    <w:p w14:paraId="7092E28E" w14:textId="69F845B1" w:rsidR="00E61182" w:rsidRPr="00702901" w:rsidRDefault="00702901" w:rsidP="00500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901">
        <w:rPr>
          <w:rFonts w:ascii="Times New Roman" w:hAnsi="Times New Roman" w:cs="Times New Roman"/>
          <w:sz w:val="24"/>
          <w:szCs w:val="24"/>
        </w:rPr>
        <w:t>"</w:t>
      </w:r>
    </w:p>
    <w:sectPr w:rsidR="00E61182" w:rsidRPr="00702901" w:rsidSect="00500BB4">
      <w:headerReference w:type="default" r:id="rId7"/>
      <w:footerReference w:type="default" r:id="rId8"/>
      <w:footerReference w:type="first" r:id="rId9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344B" w14:textId="77777777" w:rsidR="00552E64" w:rsidRDefault="00552E64" w:rsidP="00262957">
      <w:pPr>
        <w:spacing w:after="0" w:line="240" w:lineRule="auto"/>
      </w:pPr>
      <w:r>
        <w:separator/>
      </w:r>
    </w:p>
  </w:endnote>
  <w:endnote w:type="continuationSeparator" w:id="0">
    <w:p w14:paraId="2101A298" w14:textId="77777777" w:rsidR="00552E64" w:rsidRDefault="00552E64" w:rsidP="00262957">
      <w:pPr>
        <w:spacing w:after="0" w:line="240" w:lineRule="auto"/>
      </w:pPr>
      <w:r>
        <w:continuationSeparator/>
      </w:r>
    </w:p>
  </w:endnote>
  <w:endnote w:type="continuationNotice" w:id="1">
    <w:p w14:paraId="3C89AE7A" w14:textId="77777777" w:rsidR="00552E64" w:rsidRDefault="00552E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AC00" w14:textId="2A838988" w:rsidR="00500BB4" w:rsidRDefault="00500BB4">
    <w:pPr>
      <w:pStyle w:val="Footer"/>
    </w:pPr>
    <w:r w:rsidRPr="00500BB4">
      <w:rPr>
        <w:rFonts w:ascii="Times New Roman" w:hAnsi="Times New Roman" w:cs="Times New Roman"/>
        <w:sz w:val="16"/>
        <w:szCs w:val="16"/>
      </w:rPr>
      <w:t>N2516_p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093D" w14:textId="3FF5C575" w:rsidR="00500BB4" w:rsidRPr="00500BB4" w:rsidRDefault="00500BB4">
    <w:pPr>
      <w:pStyle w:val="Footer"/>
      <w:rPr>
        <w:rFonts w:ascii="Times New Roman" w:hAnsi="Times New Roman" w:cs="Times New Roman"/>
        <w:sz w:val="16"/>
        <w:szCs w:val="16"/>
      </w:rPr>
    </w:pPr>
    <w:r w:rsidRPr="00500BB4">
      <w:rPr>
        <w:rFonts w:ascii="Times New Roman" w:hAnsi="Times New Roman" w:cs="Times New Roman"/>
        <w:sz w:val="16"/>
        <w:szCs w:val="16"/>
      </w:rPr>
      <w:t>N2516_p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ABA44" w14:textId="77777777" w:rsidR="00552E64" w:rsidRDefault="00552E64" w:rsidP="00262957">
      <w:pPr>
        <w:spacing w:after="0" w:line="240" w:lineRule="auto"/>
      </w:pPr>
      <w:r>
        <w:separator/>
      </w:r>
    </w:p>
  </w:footnote>
  <w:footnote w:type="continuationSeparator" w:id="0">
    <w:p w14:paraId="452F894E" w14:textId="77777777" w:rsidR="00552E64" w:rsidRDefault="00552E64" w:rsidP="00262957">
      <w:pPr>
        <w:spacing w:after="0" w:line="240" w:lineRule="auto"/>
      </w:pPr>
      <w:r>
        <w:continuationSeparator/>
      </w:r>
    </w:p>
  </w:footnote>
  <w:footnote w:type="continuationNotice" w:id="1">
    <w:p w14:paraId="368CFE91" w14:textId="77777777" w:rsidR="00552E64" w:rsidRDefault="00552E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05278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4E611F" w14:textId="0D506FED" w:rsidR="00500BB4" w:rsidRPr="00500BB4" w:rsidRDefault="00500BB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0B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0BB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0B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00BB4">
          <w:rPr>
            <w:rFonts w:ascii="Times New Roman" w:hAnsi="Times New Roman" w:cs="Times New Roman"/>
            <w:sz w:val="24"/>
            <w:szCs w:val="24"/>
          </w:rPr>
          <w:t>2</w:t>
        </w:r>
        <w:r w:rsidRPr="00500BB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9BC0A33" w14:textId="77777777" w:rsidR="00500BB4" w:rsidRDefault="00500B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54"/>
    <w:rsid w:val="000024B9"/>
    <w:rsid w:val="0001374B"/>
    <w:rsid w:val="00027E97"/>
    <w:rsid w:val="0006485F"/>
    <w:rsid w:val="00071469"/>
    <w:rsid w:val="000A3A58"/>
    <w:rsid w:val="000D5740"/>
    <w:rsid w:val="000E252D"/>
    <w:rsid w:val="00110D54"/>
    <w:rsid w:val="001170F4"/>
    <w:rsid w:val="00117F04"/>
    <w:rsid w:val="00123B8D"/>
    <w:rsid w:val="00161453"/>
    <w:rsid w:val="001635D5"/>
    <w:rsid w:val="00181B52"/>
    <w:rsid w:val="001961AD"/>
    <w:rsid w:val="001A2B3B"/>
    <w:rsid w:val="001A748E"/>
    <w:rsid w:val="001B2851"/>
    <w:rsid w:val="001E2171"/>
    <w:rsid w:val="001E4715"/>
    <w:rsid w:val="001E51C6"/>
    <w:rsid w:val="002124F0"/>
    <w:rsid w:val="00215055"/>
    <w:rsid w:val="00224AA5"/>
    <w:rsid w:val="00233FE1"/>
    <w:rsid w:val="00262957"/>
    <w:rsid w:val="00293A78"/>
    <w:rsid w:val="002A4500"/>
    <w:rsid w:val="002A59CC"/>
    <w:rsid w:val="002B36BC"/>
    <w:rsid w:val="002C6E35"/>
    <w:rsid w:val="002D6E2A"/>
    <w:rsid w:val="002F6226"/>
    <w:rsid w:val="00301BC6"/>
    <w:rsid w:val="003033D2"/>
    <w:rsid w:val="0031212B"/>
    <w:rsid w:val="00332CCA"/>
    <w:rsid w:val="003349BE"/>
    <w:rsid w:val="00335106"/>
    <w:rsid w:val="00347A75"/>
    <w:rsid w:val="003958AA"/>
    <w:rsid w:val="00396B45"/>
    <w:rsid w:val="003B59EE"/>
    <w:rsid w:val="003C698D"/>
    <w:rsid w:val="003E4F87"/>
    <w:rsid w:val="00400C6B"/>
    <w:rsid w:val="004033C6"/>
    <w:rsid w:val="004066F1"/>
    <w:rsid w:val="00416FDC"/>
    <w:rsid w:val="00421B38"/>
    <w:rsid w:val="00424DFD"/>
    <w:rsid w:val="00436F5A"/>
    <w:rsid w:val="00455E4E"/>
    <w:rsid w:val="004562EF"/>
    <w:rsid w:val="00465140"/>
    <w:rsid w:val="0047342E"/>
    <w:rsid w:val="0048039F"/>
    <w:rsid w:val="00494FC3"/>
    <w:rsid w:val="004A368D"/>
    <w:rsid w:val="004A58BB"/>
    <w:rsid w:val="004C6263"/>
    <w:rsid w:val="004D30E6"/>
    <w:rsid w:val="004E57A2"/>
    <w:rsid w:val="00500BB4"/>
    <w:rsid w:val="0050607F"/>
    <w:rsid w:val="005257F4"/>
    <w:rsid w:val="00552E64"/>
    <w:rsid w:val="00554F04"/>
    <w:rsid w:val="00560476"/>
    <w:rsid w:val="00591908"/>
    <w:rsid w:val="005A33C5"/>
    <w:rsid w:val="005D2C1F"/>
    <w:rsid w:val="005D462F"/>
    <w:rsid w:val="005D7F8B"/>
    <w:rsid w:val="005E24B1"/>
    <w:rsid w:val="00632B09"/>
    <w:rsid w:val="0065156D"/>
    <w:rsid w:val="006720AC"/>
    <w:rsid w:val="006A6298"/>
    <w:rsid w:val="006B2847"/>
    <w:rsid w:val="006B7308"/>
    <w:rsid w:val="006D0A86"/>
    <w:rsid w:val="006D6C45"/>
    <w:rsid w:val="006E1B5E"/>
    <w:rsid w:val="00702901"/>
    <w:rsid w:val="00713710"/>
    <w:rsid w:val="00761318"/>
    <w:rsid w:val="007649EE"/>
    <w:rsid w:val="007679FD"/>
    <w:rsid w:val="00790C4D"/>
    <w:rsid w:val="00795212"/>
    <w:rsid w:val="00797490"/>
    <w:rsid w:val="007A0CBE"/>
    <w:rsid w:val="007A70FF"/>
    <w:rsid w:val="007C196F"/>
    <w:rsid w:val="007C3B58"/>
    <w:rsid w:val="007D03E3"/>
    <w:rsid w:val="007D2886"/>
    <w:rsid w:val="008137DC"/>
    <w:rsid w:val="008160D8"/>
    <w:rsid w:val="0082169A"/>
    <w:rsid w:val="00821C45"/>
    <w:rsid w:val="00841391"/>
    <w:rsid w:val="00882B51"/>
    <w:rsid w:val="00887686"/>
    <w:rsid w:val="008A1437"/>
    <w:rsid w:val="008A550D"/>
    <w:rsid w:val="008C2E4F"/>
    <w:rsid w:val="008E51F2"/>
    <w:rsid w:val="009435AB"/>
    <w:rsid w:val="00953796"/>
    <w:rsid w:val="0098179F"/>
    <w:rsid w:val="009852F5"/>
    <w:rsid w:val="009B496C"/>
    <w:rsid w:val="009D2D2B"/>
    <w:rsid w:val="009D663B"/>
    <w:rsid w:val="009E100A"/>
    <w:rsid w:val="009F22A5"/>
    <w:rsid w:val="00A02178"/>
    <w:rsid w:val="00A029E0"/>
    <w:rsid w:val="00A259BC"/>
    <w:rsid w:val="00A63414"/>
    <w:rsid w:val="00A644E9"/>
    <w:rsid w:val="00A757E9"/>
    <w:rsid w:val="00A87EB4"/>
    <w:rsid w:val="00A9575B"/>
    <w:rsid w:val="00AA330C"/>
    <w:rsid w:val="00AB2D16"/>
    <w:rsid w:val="00AB3CA0"/>
    <w:rsid w:val="00AB7E3C"/>
    <w:rsid w:val="00AC075A"/>
    <w:rsid w:val="00AC3878"/>
    <w:rsid w:val="00B02BF8"/>
    <w:rsid w:val="00B103D5"/>
    <w:rsid w:val="00B25460"/>
    <w:rsid w:val="00B26224"/>
    <w:rsid w:val="00B3296E"/>
    <w:rsid w:val="00B5069A"/>
    <w:rsid w:val="00B65DE6"/>
    <w:rsid w:val="00B66FD8"/>
    <w:rsid w:val="00B92579"/>
    <w:rsid w:val="00B97519"/>
    <w:rsid w:val="00BA2719"/>
    <w:rsid w:val="00BA60CD"/>
    <w:rsid w:val="00BC3466"/>
    <w:rsid w:val="00BF05DA"/>
    <w:rsid w:val="00C1381F"/>
    <w:rsid w:val="00C173D4"/>
    <w:rsid w:val="00C32D84"/>
    <w:rsid w:val="00C354B5"/>
    <w:rsid w:val="00C45C81"/>
    <w:rsid w:val="00C53D31"/>
    <w:rsid w:val="00C55B34"/>
    <w:rsid w:val="00C62515"/>
    <w:rsid w:val="00C65C79"/>
    <w:rsid w:val="00C679BB"/>
    <w:rsid w:val="00C70EFD"/>
    <w:rsid w:val="00C75468"/>
    <w:rsid w:val="00C8125C"/>
    <w:rsid w:val="00C83DF8"/>
    <w:rsid w:val="00C86AA9"/>
    <w:rsid w:val="00CA6C69"/>
    <w:rsid w:val="00CA6E42"/>
    <w:rsid w:val="00CD3103"/>
    <w:rsid w:val="00D11E0A"/>
    <w:rsid w:val="00D20941"/>
    <w:rsid w:val="00D2310F"/>
    <w:rsid w:val="00D35948"/>
    <w:rsid w:val="00D56A2A"/>
    <w:rsid w:val="00D67EEB"/>
    <w:rsid w:val="00D70631"/>
    <w:rsid w:val="00D71DCA"/>
    <w:rsid w:val="00D80F08"/>
    <w:rsid w:val="00D90785"/>
    <w:rsid w:val="00D938CA"/>
    <w:rsid w:val="00D95326"/>
    <w:rsid w:val="00DA1F02"/>
    <w:rsid w:val="00DA2C7C"/>
    <w:rsid w:val="00DB3587"/>
    <w:rsid w:val="00DE2001"/>
    <w:rsid w:val="00DE6595"/>
    <w:rsid w:val="00DF1367"/>
    <w:rsid w:val="00E047E7"/>
    <w:rsid w:val="00E2706B"/>
    <w:rsid w:val="00E52235"/>
    <w:rsid w:val="00E61182"/>
    <w:rsid w:val="00E70E72"/>
    <w:rsid w:val="00E71027"/>
    <w:rsid w:val="00E8365F"/>
    <w:rsid w:val="00EA34C4"/>
    <w:rsid w:val="00ED7B07"/>
    <w:rsid w:val="00F06084"/>
    <w:rsid w:val="00F513A5"/>
    <w:rsid w:val="00F74961"/>
    <w:rsid w:val="00F83EDB"/>
    <w:rsid w:val="00F91854"/>
    <w:rsid w:val="00F92471"/>
    <w:rsid w:val="00FA49C1"/>
    <w:rsid w:val="00FA67B5"/>
    <w:rsid w:val="00FB2FD7"/>
    <w:rsid w:val="00FB3443"/>
    <w:rsid w:val="00FB46AF"/>
    <w:rsid w:val="00FD329C"/>
    <w:rsid w:val="00FD6271"/>
    <w:rsid w:val="00FE38FA"/>
    <w:rsid w:val="00FE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71899"/>
  <w15:chartTrackingRefBased/>
  <w15:docId w15:val="{9CD3C8B6-7845-4617-846A-E84D515E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531">
    <w:name w:val="font531"/>
    <w:basedOn w:val="DefaultParagraphFont"/>
    <w:rsid w:val="00F91854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551">
    <w:name w:val="font551"/>
    <w:basedOn w:val="DefaultParagraphFont"/>
    <w:rsid w:val="00F91854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541">
    <w:name w:val="font541"/>
    <w:basedOn w:val="DefaultParagraphFont"/>
    <w:rsid w:val="00F91854"/>
    <w:rPr>
      <w:rFonts w:ascii="Calibri" w:hAnsi="Calibri" w:cs="Calibri" w:hint="default"/>
      <w:b/>
      <w:bCs/>
      <w:i w:val="0"/>
      <w:iCs w:val="0"/>
      <w:color w:val="000000"/>
      <w:sz w:val="14"/>
      <w:szCs w:val="14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29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957"/>
  </w:style>
  <w:style w:type="paragraph" w:styleId="Footer">
    <w:name w:val="footer"/>
    <w:basedOn w:val="Normal"/>
    <w:link w:val="FooterChar"/>
    <w:uiPriority w:val="99"/>
    <w:unhideWhenUsed/>
    <w:rsid w:val="002629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957"/>
  </w:style>
  <w:style w:type="paragraph" w:styleId="NormalWeb">
    <w:name w:val="Normal (Web)"/>
    <w:basedOn w:val="Normal"/>
    <w:uiPriority w:val="99"/>
    <w:semiHidden/>
    <w:unhideWhenUsed/>
    <w:rsid w:val="00262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basedOn w:val="DefaultParagraphFont"/>
    <w:uiPriority w:val="22"/>
    <w:qFormat/>
    <w:rsid w:val="00262957"/>
    <w:rPr>
      <w:b/>
      <w:bCs/>
    </w:rPr>
  </w:style>
  <w:style w:type="paragraph" w:styleId="NoSpacing">
    <w:name w:val="No Spacing"/>
    <w:uiPriority w:val="1"/>
    <w:qFormat/>
    <w:rsid w:val="0026295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6118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33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3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3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33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330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02B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63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48F9-3441-4F41-88FE-F2EB2718D4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76fea5-7f8f-444d-ab4e-5cffc08995f1}" enabled="0" method="" siteId="{d776fea5-7f8f-444d-ab4e-5cffc08995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Eberharde</dc:creator>
  <cp:keywords/>
  <dc:description/>
  <cp:lastModifiedBy>Laura Slišāne</cp:lastModifiedBy>
  <cp:revision>5</cp:revision>
  <dcterms:created xsi:type="dcterms:W3CDTF">2025-10-27T13:10:00Z</dcterms:created>
  <dcterms:modified xsi:type="dcterms:W3CDTF">2025-10-27T20:52:00Z</dcterms:modified>
</cp:coreProperties>
</file>