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Sadarbības tīkla stratēģija 20 __.–20__.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sadarbības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 Konstatētie nozares attīstības izaicinājumi un sadarbības tīkla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 Sadarbības tīkla darbības misija, vīzija un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1.3. Sadarbības tīkla projekta mērķis, balstoties uz Eiropas Savienības struktūrfondu un Kohēzijas fonda 2021.–2027. gada plānošanas perioda darbības programmas 1.2. prioritārā virziena "Atbalsts uzņēmējdarbībai" 1.2.3. specifikā atbalsta mērķa "Veicināt ilgtspējīgu izaugsmi, konkurētspēju un darba vietu radīšanu MVU, tostarp ar produktīvām investīcijām" 1.2.3.6. pasākuma "Tūrisma produktu attīstības programma" mērķi, un skaidrs raksturojums, kādā veidā šis mērķis projekta ietvaros tiks sasniegts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 Sadarbības tīkla specializācija: ģeogrāfiskais (reģionālais) vai tematiskais sadarbības tīkls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 Sadarbības tīkla stipro un vājo pušu, iespēju un draudu (SVID)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1.6. Kopīgie ieguvumi, kas vieno sadarbības tīkla esošos, potenciālos dalībniekus un sadarbības partnerus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Sadarbība ar pētniecības un zināšanu izplatīšanas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Projektā iesaistītās/-o pētniecības un zināšanu izplatīšanas organizācijas/-u nosaukums un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Informācija par paredzamo sadarbības modeli (sadarbības veidu)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Informācija par paredzamo pētniecības un zināšanu izplatīšanas organizācijas/-u ieguldījumu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Projektā risināmā problēma un sasniedzamais mērķis (aprakstīts, kā norādītais mērķis tiks sasniegts, kā tiks izveidoti jauni tūrisma produkti vai pakalpojumi ar augstāku pievienoto vērtību, ņemot vērā potenciālo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Pētniecības un zināšanu izplatīšanas organizācijas/-u darbības jaunu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Termiņš pētniecības un zināšanu izplatīšanas organizācijas/-u sniegtā ieguldījuma paveikšanai (vai raksturots sadarbības modelis visā projekta īstenošanas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Informācija par sadarbības finansēšanas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Jaunā tūrisma produkta raksturojums (jānorāda informācija par visiem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Jaunā tūrisma produkta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Jaunā tūrisma produkta un tā piekļūstamības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Sadarbības tīkla dalībnieki un sadarbības partneri, kas iesaistīties jaunajā tūrisma produktā, un to lomas jauno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Jaunā tūrisma produkta teritorija (norādot atrašanās vietu atbilstoši Administratīvo teritoriju un apdzīvoto vietu likuma pielikumā norādītajam dalījumam, lietojot smalkāko pieejamo dalījumu), attiecināms uz ģeogrāfiskajiem (reģionālajiem) sadarbības tīkliem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Jaunā tūrisma produkta konkurētspējas priekšnosacījumi – informācija par vismaz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3.5.1. piedāvātā tūrisma produkta unikalitāte un novitāte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3.5.2. objektīvi novērtējamas tūrisma produkta priekšrocības salīdzinājumā ar līdzīgiem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3.5.3. salīdzināmā priekšrocība, ko rada jaunais tūrisma produkts reģionālā un valstiskā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3.5.4. priekšrocības, kas saistītas ar sezonalitātes mazināšanas un tūrisma produkta pieejamības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3.5.5. informācija par būtiskākajiem konkurentiem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Jaunā tūrisma produkta idejas izstrādes gatavība: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3.6.1. skaidra, uz attīstību vērsta tūrisma produkta koncepcija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3.6.2. idejas gatavības līmenis (kādi procesi vēl veicami līdz tūrisma produkta ieviešanai un virzīšanai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3.6.3. nepieciešamie, pieejamie resursi un infrastruktūra tūrisma produkta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Tūrisma produkta komercializācijas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3.7.1. potenciālais mērķa tirgus (mērķa valstis, sociālās grupas, tirgus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3.7.2. faktori, kas liecina, ka mērķa grupas interese par jauno tūrisma produktu tiks saglabāta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3.7.3. jaunā tūrisma produkta pievienotā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3.7.4. metodes tūrisma produkta atpazīstamības un eksportspējas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3.7.5. sadarbības attīstība – informācija par plānotajām sadarbībām, sadarbības formām, t. sk. sadarbību ar citām nozarēm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3.7.6. potenciālie ieņēmumi no jaunā tūrisma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3.8. Riski, kas var apdraudēt tūrisma produkta komercializāciju, informācija par pasākumiem risku novēršanai vai to seku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3.9. Visu tūrisma produktu kopējā teritorija (norādot atrašanās vietu atbilstoši Administratīvo teritoriju un apdzīvoto vietu likuma pielikumā norādītajam dalījumam, lietojot smalkāko pieejamo dalījumu), attiecināms uz ģeogrāfiskajiem (reģionālajiem) sadarbības tīkliem (tai skaitā statistikas reģions/-i, kurā atrodas tūrisma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Sadarbības tīkla darbības virzieni, sasniedzamie rezultāti projekta īstenošanas periodā un galvenās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 Lai veidotu jaunus kompleksus produktus, inovatīvus tūrisma produktus un kompleksus tūrisma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 Lai veicinātu tūrisma produktu eksporta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4.3. Lai papildinātu sadarbības tīkla dalībnieku zināšanas (kompetences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4.4. Lai veicinātu vides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 </w:t>
      </w:r>
      <w:r w:rsidR="00000000" w:rsidRPr="00000000" w:rsidDel="00000000">
        <w:rPr>
          <w:rtl w:val="0"/>
        </w:rPr>
        <w:t xml:space="preserve">darbības vai procesi vides ilgtspējas veicināšanai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4.5. Lai nodrošinātu sadarbību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paredzamais sadarbības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pētniecības un zināšanu izplatīšanas organizācijas ieguldījums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Sadarbības tīkla 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5.1. Sadarbības tīkla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organizatoriskā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pārvaldības lēmumu pieņemšanas kārtība, atbildības sadale un kompetence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dalībnieku un partneru lomu un pienākumu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tūrisma statistikas datu ieguvei un apkopošanai, izdalot neto apgrozījumu pa tūrisma produktiem un pakalpojumiem un tūrisma eksportu (sadalījumā pa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veikto aktivitāšu, tai skaitā mārketinga aktivitāšu, efektivitātes izvērtēšanai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kārtība jaunu dalībnieku iesaistei sadarbības tīklā un dalībnieku izstāšanās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darbības un to apraksts, kā projektu vadībā un īstenošanā tiks nodrošināta nediskriminācija pēc vecuma, dzimuma, etniskās piederības vai citām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5.2. Sadarbības tīkla finansēšanas modelis un finansiālā ilgtspēja: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sadarbības tīkla finansēšanas avotus, tai skaitā biedra naudas, ieņēmumus no pārdotajiem produktiem/pakalpojumiem, ja tādi plānoti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kā plānots nodrošināt sadarbības tīkla darbības finansiālo ilgtspēju un dzīvotspēju pēc pasākuma īstenošanas beigām (bez publiskā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24-TA-2300</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24-TA-2300</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noteikumu_konsolidētā_versija_p1_24-TA-2300.docx</dc:title>
</cp:coreProperties>
</file>

<file path=docProps/custom.xml><?xml version="1.0" encoding="utf-8"?>
<Properties xmlns="http://schemas.openxmlformats.org/officeDocument/2006/custom-properties" xmlns:vt="http://schemas.openxmlformats.org/officeDocument/2006/docPropsVTypes"/>
</file>