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22.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tīkla darbības plāns 20__.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1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</w:t>
      </w:r>
      <w:r w:rsidR="00000000" w:rsidRPr="00000000" w:rsidDel="00000000">
        <w:rPr>
          <w:rtl w:val="0"/>
        </w:rPr>
        <w:t xml:space="preserve">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DARBĪBAS VIRZIENS n (no sadarbības tīkla stratēģijas)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1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DARBĪBA n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Darbības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Iesaistītie sadarbības tīkla dalībnieki un sadarbības partneri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finansējuma apjoms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- Plānotais rezultāts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24-TA-2300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24-TA-2300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noteikumu_konsolidētā_versija_p2_24-TA-2300.docx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