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rīkojuma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22-TA-561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