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likuma "Par policiju" 8. panta otro daļu un ievērojot Ministru kabineta 2021. gada 7. decembra noteikumu Nr. 793 "Kārtība, kādā Iekšlietu ministrijas sistēmas iestāžu amatpersonas ar speciālajām dienesta pakāpēm tiek nosūtītas dalībai starptautiskajās misijās un operācijās, un dalības finansēšanas kārtība" 13. punktu, pagarināt dalības laiku Eiropas Savienības novērošanas misijā Gruzijā (</w:t>
      </w:r>
      <w:r w:rsidR="00000000" w:rsidRPr="00000000" w:rsidDel="00000000">
        <w:rPr>
          <w:i w:val="1"/>
          <w:rtl w:val="0"/>
        </w:rPr>
        <w:t xml:space="preserve">EUMM Georgia</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policijas Galvenās administratīvās pārvaldes Sadarbības un attīstības biroja Starptautisko lietu nodaļas Misiju dalībnieku grupas vecākajam inspektoram majoram Mārtiņam Štangem līdz 2027. gada 2. martam (nosūtīts dalībai Eiropas Savienības novērošanas misijā Gruzijā (</w:t>
      </w:r>
      <w:r w:rsidR="00000000" w:rsidRPr="00000000" w:rsidDel="00000000">
        <w:rPr>
          <w:i w:val="1"/>
          <w:rtl w:val="0"/>
        </w:rPr>
        <w:t xml:space="preserve">EUMM Georgia</w:t>
      </w:r>
      <w:r w:rsidR="00000000" w:rsidRPr="00000000" w:rsidDel="00000000">
        <w:rPr>
          <w:rtl w:val="0"/>
        </w:rPr>
        <w:t xml:space="preserve">), pamatojoties uz Ministru kabineta 2023. gada 17. janvāra rīkojumu Nr. 29 "Par Valsts policijas amatpersonas ar speciālo dienesta pakāpi dalību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 dalības laiks pagarināts, pamatojoties uz Ministru kabineta 2024. gada 30. janvāra rīkojumu Nr. 77 "Par Valsts policijas amatpersonu ar speciālajām dienesta pakāpēm dalību un dalības laika pagarināšanu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 un Ministru kabineta 2024. gada 5. novembra rīkojumu Nr. 929 "Par Valsts policijas amatpersonu ar speciālajām dienesta pakāpēm dalību un dalības laika pagarināšanu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policijas Rīgas reģiona pārvaldes Kārtības policijas pārvaldes Reaģēšanas biroja 3. nodaļas inspektorei kapteinei Kristīnei Eidukai līdz 2027. gada 18. februārim (nosūtīta dalībai Eiropas Savienības novērošanas misijā Gruzijā (</w:t>
      </w:r>
      <w:r w:rsidR="00000000" w:rsidRPr="00000000" w:rsidDel="00000000">
        <w:rPr>
          <w:i w:val="1"/>
          <w:rtl w:val="0"/>
        </w:rPr>
        <w:t xml:space="preserve">EUMM Georgia</w:t>
      </w:r>
      <w:r w:rsidR="00000000" w:rsidRPr="00000000" w:rsidDel="00000000">
        <w:rPr>
          <w:rtl w:val="0"/>
        </w:rPr>
        <w:t xml:space="preserve">), pamatojoties uz Ministru kabineta 2022. gada 15. februāra rīkojumu Nr. 90 "Par Valsts policijas amatpersonu ar speciālajām dienesta pakāpēm dalību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 dalības laiks pagarināts, pamatojoties uz Ministru kabineta 2023. gada 17. janvāra rīkojumu Nr. 28 "Par Valsts policijas un Valsts robežsardzes amatpersonu ar speciālajām dienesta pakāpēm dalības laika pagarināšanu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 Ministru kabineta 2024. gada 30. janvāra rīkojumu Nr. 77 "Par Valsts policijas amatpersonu ar speciālajām dienesta pakāpēm dalību un dalības laika pagarināšanu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 un Ministru kabineta 2024. gada 5. novembra rīkojumu Nr. 929 "Par Valsts policijas amatpersonu ar speciālajām dienesta pakāpēm dalību un dalības laika pagarināšanu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policijas Galvenās administratīvās pārvaldes Sadarbības un attīstības biroja Starptautisko lietu nodaļas Misiju dalībnieku grupas vecākajam inspektoram majoram Dāvim Uļģim līdz 2027. gada 27. februārim (nosūtīts dalībai Eiropas Savienības novērošanas misijā Gruzijā (</w:t>
      </w:r>
      <w:r w:rsidR="00000000" w:rsidRPr="00000000" w:rsidDel="00000000">
        <w:rPr>
          <w:i w:val="1"/>
          <w:rtl w:val="0"/>
        </w:rPr>
        <w:t xml:space="preserve">EUMM Georgia</w:t>
      </w:r>
      <w:r w:rsidR="00000000" w:rsidRPr="00000000" w:rsidDel="00000000">
        <w:rPr>
          <w:rtl w:val="0"/>
        </w:rPr>
        <w:t xml:space="preserve">), pamatojoties uz Ministru kabineta 2024. gada 30. janvāra rīkojumu Nr. 77 "Par Valsts policijas amatpersonu ar speciālajām dienesta pakāpēm dalību un dalības laika pagarināšanu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 dalības laiks pagarināts, pamatojoties uz Ministru kabineta 2024. gada 5. novembra rīkojumu Nr. 929 "Par Valsts policijas amatpersonu ar speciālajām dienesta pakāpēm dalību un dalības laika pagarināšanu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policijas Galvenās administratīvās pārvaldes Sadarbības un attīstības biroja Starptautisko lietu nodaļas Misiju dalībnieku grupas vecākajam inspektoram majoram Oļegam Lagutinam līdz 2027. gada 6. janvārim (nosūtīts dalībai Eiropas Savienības novērošanas misijā Gruzijā (</w:t>
      </w:r>
      <w:r w:rsidR="00000000" w:rsidRPr="00000000" w:rsidDel="00000000">
        <w:rPr>
          <w:i w:val="1"/>
          <w:rtl w:val="0"/>
        </w:rPr>
        <w:t xml:space="preserve">EUMM Georgia</w:t>
      </w:r>
      <w:r w:rsidR="00000000" w:rsidRPr="00000000" w:rsidDel="00000000">
        <w:rPr>
          <w:rtl w:val="0"/>
        </w:rPr>
        <w:t xml:space="preserve">), pamatojoties uz Ministru kabineta 2024. gada 10. septembra rīkojumu Nr. 740 "Par Valsts policijas amatpersonu ar speciālajām dienesta pakāpēm dalību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Pamatojoties uz Valsts robežsardzes likuma 12. panta trešo daļu un ievērojot Ministru kabineta 2021. gada 7. decembra noteikumu Nr. 793 "Kārtība, kādā Iekšlietu ministrijas sistēmas iestāžu amatpersonas ar speciālajām dienesta pakāpēm tiek nosūtītas dalībai starptautiskajās misijās un operācijās, un dalības finansēšanas kārtība" 13. punktu, pagarināt Valsts robežsardzes Ventspils pārvaldes Liepājas II kategorijas robežkontroles punkta vecākajam inspektoram pulkvežleitnantam Jānim Padānam dalības laiku Eiropas Savienības novērošanas misijā Gruzijā (</w:t>
      </w:r>
      <w:r w:rsidR="00000000" w:rsidRPr="00000000" w:rsidDel="00000000">
        <w:rPr>
          <w:i w:val="1"/>
          <w:rtl w:val="0"/>
        </w:rPr>
        <w:t xml:space="preserve">EUMM Georgia</w:t>
      </w:r>
      <w:r w:rsidR="00000000" w:rsidRPr="00000000" w:rsidDel="00000000">
        <w:rPr>
          <w:rtl w:val="0"/>
        </w:rPr>
        <w:t xml:space="preserve">) līdz 2027. gada 26. janvārim (nosūtīts dalībai Eiropas Savienības novērošanas misijā Gruzijā (</w:t>
      </w:r>
      <w:r w:rsidR="00000000" w:rsidRPr="00000000" w:rsidDel="00000000">
        <w:rPr>
          <w:i w:val="1"/>
          <w:rtl w:val="0"/>
        </w:rPr>
        <w:t xml:space="preserve">EUMM Georgia</w:t>
      </w:r>
      <w:r w:rsidR="00000000" w:rsidRPr="00000000" w:rsidDel="00000000">
        <w:rPr>
          <w:rtl w:val="0"/>
        </w:rPr>
        <w:t xml:space="preserve">), pamatojoties uz Ministru kabineta 2022. gada 14. jūlija rīkojumu Nr. 506 "Par Valsts robežsardzes amatpersonas ar speciālo dienesta pakāpi dalību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 dalības laiks pagarināts, pamatojoties uz Ministru kabineta 2023. gada 23. maija rīkojumu Nr. 292 "Par Valsts robežsardzes amatpersonas ar speciālo dienesta pakāpi dalības laika pagarināšanu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 un Ministru kabineta 2024. gada 9. jūlija rīkojumu Nr. 555 "Par Valsts policijas un Valsts robežsardzes amatpersonu ar speciālajām dienesta pakāpēm dalības laika pagarināšanu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šā rīkojuma 1. punktā minētajām Valsts policijas un Valsts robežsardzes amatpersonām ar speciālajām dienesta pakāpēm koeficientu 1,4 piemaksas aprēķināšanai.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Iekšlietu ministrijai normatīvajos aktos noteiktā kārtībā sagatavot un iesniegt Finanšu ministrijā likumprojekta "Par valsts budžetu 2026. gadam un budžeta ietvaru 2026., 2027. un 2028. gadam" izskatīšanai Saeimā otrajā lasījumā priekšlikumu par resursu no dotācijas no vispārējiem ieņēmumiem un izdevumu palielinājumu budžeta apakšprogrammā 06.01.00 "Valsts policija" 2026. gadam 176 214 </w:t>
      </w:r>
      <w:r w:rsidR="00000000" w:rsidRPr="00000000" w:rsidDel="00000000">
        <w:rPr>
          <w:i w:val="1"/>
          <w:rtl w:val="0"/>
        </w:rPr>
        <w:t xml:space="preserve">euro </w:t>
      </w:r>
      <w:r w:rsidR="00000000" w:rsidRPr="00000000" w:rsidDel="00000000">
        <w:rPr>
          <w:rtl w:val="0"/>
        </w:rPr>
        <w:t xml:space="preserve">apmērā un 2027 .gadam 40 216 </w:t>
      </w:r>
      <w:r w:rsidR="00000000" w:rsidRPr="00000000" w:rsidDel="00000000">
        <w:rPr>
          <w:i w:val="1"/>
          <w:rtl w:val="0"/>
        </w:rPr>
        <w:t xml:space="preserve">euro </w:t>
      </w:r>
      <w:r w:rsidR="00000000" w:rsidRPr="00000000" w:rsidDel="00000000">
        <w:rPr>
          <w:rtl w:val="0"/>
        </w:rPr>
        <w:t xml:space="preserve">apmērā un budžeta programmā 10.00.00  "Valsts robežsardzes darbība" 2026. gadam 52 965 </w:t>
      </w:r>
      <w:r w:rsidR="00000000" w:rsidRPr="00000000" w:rsidDel="00000000">
        <w:rPr>
          <w:i w:val="1"/>
          <w:rtl w:val="0"/>
        </w:rPr>
        <w:t xml:space="preserve">euro </w:t>
      </w:r>
      <w:r w:rsidR="00000000" w:rsidRPr="00000000" w:rsidDel="00000000">
        <w:rPr>
          <w:rtl w:val="0"/>
        </w:rPr>
        <w:t xml:space="preserve">apmērā un 2027. gadam 4 553 </w:t>
      </w:r>
      <w:r w:rsidR="00000000" w:rsidRPr="00000000" w:rsidDel="00000000">
        <w:rPr>
          <w:i w:val="1"/>
          <w:rtl w:val="0"/>
        </w:rPr>
        <w:t xml:space="preserve">euro</w:t>
      </w:r>
      <w:r w:rsidR="00000000" w:rsidRPr="00000000" w:rsidDel="00000000">
        <w:rPr>
          <w:rtl w:val="0"/>
        </w:rPr>
        <w:t xml:space="preserve"> apmērā, vienlaikus samazinot finansējumu budžeta resora "74. Gadskārtējā valsts budžeta izpildes procesā pārdalāmais finansējums" programmā 02.00.00 "Līdzekļi neparedzētiem gadījumiem".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25-TA-2405</w:t>
    </w:r>
    <w:r>
      <w:br/>
    </w:r>
    <w:r w:rsidR="00000000" w:rsidRPr="00000000" w:rsidDel="00000000">
      <w:rPr>
        <w:rtl w:val="0"/>
      </w:rPr>
      <w:t xml:space="preserve">Izdrukāts 29.07.2026. 22.59 - 2.0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25-TA-2405</w:t>
    </w:r>
    <w:r>
      <w:br/>
    </w:r>
    <w:r w:rsidR="00000000" w:rsidRPr="00000000" w:rsidDel="00000000">
      <w:rPr>
        <w:rtl w:val="0"/>
      </w:rPr>
      <w:t xml:space="preserve">Izdrukāts 29.07.2026. 22.59 - 2.0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rīkojuma_projekts_25-TA-2405.docx</dc:title>
</cp:coreProperties>
</file>

<file path=docProps/custom.xml><?xml version="1.0" encoding="utf-8"?>
<Properties xmlns="http://schemas.openxmlformats.org/officeDocument/2006/custom-properties" xmlns:vt="http://schemas.openxmlformats.org/officeDocument/2006/docPropsVTypes"/>
</file>