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21. decembra rīkojumā Nr. 976 "Par Brīvības pieminekļa un Rīgas Brāļu kapu apsaimniekotāja noteikšanu""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23-TA-488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