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6B0C" w14:textId="6A16D1B6" w:rsidR="00987896" w:rsidRPr="00F51FD7" w:rsidRDefault="00987896" w:rsidP="00987896">
      <w:pPr>
        <w:overflowPunct w:val="0"/>
        <w:autoSpaceDE w:val="0"/>
        <w:autoSpaceDN w:val="0"/>
        <w:adjustRightInd w:val="0"/>
        <w:jc w:val="right"/>
        <w:textAlignment w:val="baseline"/>
        <w:rPr>
          <w:rFonts w:ascii="Times New Roman" w:eastAsia="Times New Roman" w:hAnsi="Times New Roman" w:cs="Calibri"/>
          <w:sz w:val="28"/>
          <w:lang w:eastAsia="en-GB"/>
        </w:rPr>
      </w:pPr>
      <w:r w:rsidRPr="00F51FD7">
        <w:rPr>
          <w:rFonts w:ascii="Times New Roman" w:eastAsia="Times New Roman" w:hAnsi="Times New Roman" w:cs="Calibri"/>
          <w:sz w:val="28"/>
          <w:lang w:eastAsia="en-GB"/>
        </w:rPr>
        <w:t>2. pielikums</w:t>
      </w:r>
    </w:p>
    <w:p w14:paraId="37CB62F5" w14:textId="77777777" w:rsidR="00987896" w:rsidRPr="00F51FD7" w:rsidRDefault="00987896" w:rsidP="00987896">
      <w:pPr>
        <w:overflowPunct w:val="0"/>
        <w:autoSpaceDE w:val="0"/>
        <w:autoSpaceDN w:val="0"/>
        <w:adjustRightInd w:val="0"/>
        <w:jc w:val="right"/>
        <w:textAlignment w:val="baseline"/>
        <w:rPr>
          <w:rFonts w:ascii="Times New Roman" w:eastAsia="Times New Roman" w:hAnsi="Times New Roman" w:cs="Calibri"/>
          <w:sz w:val="28"/>
          <w:lang w:eastAsia="en-GB"/>
        </w:rPr>
      </w:pPr>
      <w:r w:rsidRPr="00F51FD7">
        <w:rPr>
          <w:rFonts w:ascii="Times New Roman" w:eastAsia="Times New Roman" w:hAnsi="Times New Roman" w:cs="Calibri"/>
          <w:sz w:val="28"/>
          <w:lang w:eastAsia="en-GB"/>
        </w:rPr>
        <w:t>Ministru kabineta</w:t>
      </w:r>
    </w:p>
    <w:p w14:paraId="10A0224E" w14:textId="77777777" w:rsidR="00987896" w:rsidRPr="00F51FD7" w:rsidRDefault="00987896" w:rsidP="00987896">
      <w:pPr>
        <w:overflowPunct w:val="0"/>
        <w:autoSpaceDE w:val="0"/>
        <w:autoSpaceDN w:val="0"/>
        <w:adjustRightInd w:val="0"/>
        <w:jc w:val="right"/>
        <w:textAlignment w:val="baseline"/>
        <w:rPr>
          <w:rFonts w:ascii="Times New Roman" w:eastAsia="Times New Roman" w:hAnsi="Times New Roman" w:cs="Calibri"/>
          <w:sz w:val="28"/>
          <w:lang w:eastAsia="en-GB"/>
        </w:rPr>
      </w:pPr>
      <w:r w:rsidRPr="00F51FD7">
        <w:rPr>
          <w:rFonts w:ascii="Times New Roman" w:eastAsia="Times New Roman" w:hAnsi="Times New Roman" w:cs="Calibri"/>
          <w:sz w:val="28"/>
          <w:lang w:eastAsia="en-GB"/>
        </w:rPr>
        <w:t xml:space="preserve">[26-TA-1865 </w:t>
      </w:r>
      <w:proofErr w:type="spellStart"/>
      <w:r w:rsidRPr="00F51FD7">
        <w:rPr>
          <w:rFonts w:ascii="Times New Roman" w:eastAsia="Times New Roman" w:hAnsi="Times New Roman" w:cs="Calibri"/>
          <w:sz w:val="28"/>
          <w:lang w:eastAsia="en-GB"/>
        </w:rPr>
        <w:t>Dt</w:t>
      </w:r>
      <w:proofErr w:type="spellEnd"/>
      <w:r w:rsidRPr="00F51FD7">
        <w:rPr>
          <w:rFonts w:ascii="Times New Roman" w:eastAsia="Times New Roman" w:hAnsi="Times New Roman" w:cs="Calibri"/>
          <w:sz w:val="28"/>
          <w:lang w:eastAsia="en-GB"/>
        </w:rPr>
        <w:t>]</w:t>
      </w:r>
    </w:p>
    <w:p w14:paraId="6A50C0E2" w14:textId="77777777" w:rsidR="00987896" w:rsidRPr="00F51FD7" w:rsidRDefault="00987896" w:rsidP="00987896">
      <w:pPr>
        <w:overflowPunct w:val="0"/>
        <w:autoSpaceDE w:val="0"/>
        <w:autoSpaceDN w:val="0"/>
        <w:adjustRightInd w:val="0"/>
        <w:jc w:val="right"/>
        <w:textAlignment w:val="baseline"/>
        <w:rPr>
          <w:rFonts w:ascii="Times New Roman" w:eastAsia="Times New Roman" w:hAnsi="Times New Roman" w:cs="Calibri"/>
          <w:sz w:val="28"/>
          <w:lang w:eastAsia="en-GB"/>
        </w:rPr>
      </w:pPr>
      <w:r w:rsidRPr="00F51FD7">
        <w:rPr>
          <w:rFonts w:ascii="Times New Roman" w:eastAsia="Times New Roman" w:hAnsi="Times New Roman" w:cs="Calibri"/>
          <w:sz w:val="28"/>
          <w:lang w:eastAsia="en-GB"/>
        </w:rPr>
        <w:t xml:space="preserve">noteikumiem Nr. [26-TA-1865 </w:t>
      </w:r>
      <w:proofErr w:type="spellStart"/>
      <w:r w:rsidRPr="00F51FD7">
        <w:rPr>
          <w:rFonts w:ascii="Times New Roman" w:eastAsia="Times New Roman" w:hAnsi="Times New Roman" w:cs="Calibri"/>
          <w:sz w:val="28"/>
          <w:lang w:eastAsia="en-GB"/>
        </w:rPr>
        <w:t>Nr</w:t>
      </w:r>
      <w:proofErr w:type="spellEnd"/>
      <w:r w:rsidRPr="00F51FD7">
        <w:rPr>
          <w:rFonts w:ascii="Times New Roman" w:eastAsia="Times New Roman" w:hAnsi="Times New Roman" w:cs="Calibri"/>
          <w:sz w:val="28"/>
          <w:lang w:eastAsia="en-GB"/>
        </w:rPr>
        <w:t>]</w:t>
      </w:r>
    </w:p>
    <w:p w14:paraId="370480EF" w14:textId="010BD661" w:rsidR="00987896" w:rsidRPr="00F51FD7" w:rsidRDefault="00987896" w:rsidP="00987896">
      <w:pPr>
        <w:overflowPunct w:val="0"/>
        <w:autoSpaceDE w:val="0"/>
        <w:autoSpaceDN w:val="0"/>
        <w:adjustRightInd w:val="0"/>
        <w:jc w:val="right"/>
        <w:textAlignment w:val="baseline"/>
        <w:rPr>
          <w:rFonts w:ascii="Times New Roman" w:hAnsi="Times New Roman" w:cs="Times New Roman"/>
          <w:bCs/>
          <w:sz w:val="28"/>
          <w:szCs w:val="28"/>
        </w:rPr>
      </w:pPr>
      <w:r w:rsidRPr="00F51FD7">
        <w:rPr>
          <w:rFonts w:ascii="Times New Roman" w:eastAsia="Times New Roman" w:hAnsi="Times New Roman" w:cs="Calibri"/>
          <w:sz w:val="28"/>
          <w:lang w:eastAsia="en-GB"/>
        </w:rPr>
        <w:t>"</w:t>
      </w:r>
      <w:r w:rsidRPr="00F51FD7">
        <w:rPr>
          <w:rFonts w:ascii="Times New Roman" w:hAnsi="Times New Roman" w:cs="Times New Roman"/>
          <w:bCs/>
          <w:sz w:val="28"/>
          <w:szCs w:val="28"/>
        </w:rPr>
        <w:t>12. pielikums</w:t>
      </w:r>
    </w:p>
    <w:p w14:paraId="42D31AB4" w14:textId="77777777" w:rsidR="00987896" w:rsidRPr="00F51FD7" w:rsidRDefault="00987896" w:rsidP="00987896">
      <w:pPr>
        <w:jc w:val="right"/>
        <w:rPr>
          <w:rFonts w:ascii="Times New Roman" w:hAnsi="Times New Roman" w:cs="Times New Roman"/>
          <w:bCs/>
          <w:sz w:val="28"/>
          <w:szCs w:val="28"/>
        </w:rPr>
      </w:pPr>
      <w:r w:rsidRPr="00F51FD7">
        <w:rPr>
          <w:rFonts w:ascii="Times New Roman" w:hAnsi="Times New Roman" w:cs="Times New Roman"/>
          <w:bCs/>
          <w:sz w:val="28"/>
          <w:szCs w:val="28"/>
        </w:rPr>
        <w:t>Ministru kabineta</w:t>
      </w:r>
    </w:p>
    <w:p w14:paraId="37B448FA" w14:textId="77777777" w:rsidR="00987896" w:rsidRPr="00F51FD7" w:rsidRDefault="00987896" w:rsidP="00987896">
      <w:pPr>
        <w:jc w:val="right"/>
        <w:rPr>
          <w:rFonts w:ascii="Times New Roman" w:hAnsi="Times New Roman" w:cs="Times New Roman"/>
          <w:bCs/>
          <w:sz w:val="28"/>
          <w:szCs w:val="28"/>
        </w:rPr>
      </w:pPr>
      <w:r w:rsidRPr="00F51FD7">
        <w:rPr>
          <w:rFonts w:ascii="Times New Roman" w:hAnsi="Times New Roman" w:cs="Times New Roman"/>
          <w:bCs/>
          <w:sz w:val="28"/>
          <w:szCs w:val="28"/>
        </w:rPr>
        <w:t>2019. gada 3. septembra</w:t>
      </w:r>
    </w:p>
    <w:p w14:paraId="1A6073A4" w14:textId="77777777" w:rsidR="00987896" w:rsidRPr="00F51FD7" w:rsidRDefault="00987896" w:rsidP="00987896">
      <w:pPr>
        <w:shd w:val="clear" w:color="auto" w:fill="FFFFFF"/>
        <w:jc w:val="right"/>
        <w:rPr>
          <w:rFonts w:ascii="Times New Roman" w:eastAsia="Times New Roman" w:hAnsi="Times New Roman" w:cs="Times New Roman"/>
          <w:bCs/>
          <w:kern w:val="0"/>
          <w:sz w:val="28"/>
          <w:szCs w:val="28"/>
          <w:lang w:eastAsia="lv-LV"/>
          <w14:ligatures w14:val="none"/>
        </w:rPr>
      </w:pPr>
      <w:r w:rsidRPr="00F51FD7">
        <w:rPr>
          <w:rFonts w:ascii="Times New Roman" w:hAnsi="Times New Roman" w:cs="Times New Roman"/>
          <w:bCs/>
          <w:sz w:val="28"/>
          <w:szCs w:val="28"/>
        </w:rPr>
        <w:t>noteikumiem Nr. 416</w:t>
      </w:r>
    </w:p>
    <w:p w14:paraId="587A078C" w14:textId="77777777" w:rsidR="00C92A53" w:rsidRPr="00F51FD7" w:rsidRDefault="00C92A53" w:rsidP="00C92A53">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049E78BD" w:rsidR="00EA5DCE" w:rsidRPr="00F51FD7" w:rsidRDefault="00EA5DCE" w:rsidP="006E7546">
      <w:pPr>
        <w:shd w:val="clear" w:color="auto" w:fill="FFFFFF"/>
        <w:jc w:val="center"/>
        <w:rPr>
          <w:rFonts w:ascii="Times New Roman" w:eastAsia="Times New Roman" w:hAnsi="Times New Roman" w:cs="Times New Roman"/>
          <w:b/>
          <w:bCs/>
          <w:kern w:val="0"/>
          <w:sz w:val="28"/>
          <w:szCs w:val="28"/>
          <w:lang w:eastAsia="lv-LV"/>
          <w14:ligatures w14:val="none"/>
        </w:rPr>
      </w:pPr>
      <w:bookmarkStart w:id="0" w:name="703553"/>
      <w:bookmarkStart w:id="1" w:name="n-703553"/>
      <w:bookmarkEnd w:id="0"/>
      <w:bookmarkEnd w:id="1"/>
      <w:r w:rsidRPr="00F51FD7">
        <w:rPr>
          <w:rFonts w:ascii="Times New Roman" w:eastAsia="Times New Roman" w:hAnsi="Times New Roman" w:cs="Times New Roman"/>
          <w:b/>
          <w:bCs/>
          <w:kern w:val="0"/>
          <w:sz w:val="28"/>
          <w:szCs w:val="28"/>
          <w:lang w:eastAsia="lv-LV"/>
          <w14:ligatures w14:val="none"/>
        </w:rPr>
        <w:t xml:space="preserve">Vispārējās vidējās izglītības programmas paraugs izglītības ieguvei </w:t>
      </w:r>
      <w:r w:rsidR="00873E45" w:rsidRPr="00F51FD7">
        <w:rPr>
          <w:rFonts w:ascii="Times New Roman" w:eastAsia="Times New Roman" w:hAnsi="Times New Roman" w:cs="Times New Roman"/>
          <w:b/>
          <w:bCs/>
          <w:kern w:val="0"/>
          <w:sz w:val="28"/>
          <w:szCs w:val="28"/>
          <w:lang w:eastAsia="lv-LV"/>
          <w14:ligatures w14:val="none"/>
        </w:rPr>
        <w:t xml:space="preserve">nepilna laika </w:t>
      </w:r>
      <w:r w:rsidRPr="00F51FD7">
        <w:rPr>
          <w:rFonts w:ascii="Times New Roman" w:eastAsia="Times New Roman" w:hAnsi="Times New Roman" w:cs="Times New Roman"/>
          <w:b/>
          <w:bCs/>
          <w:kern w:val="0"/>
          <w:sz w:val="28"/>
          <w:szCs w:val="28"/>
          <w:lang w:eastAsia="lv-LV"/>
          <w14:ligatures w14:val="none"/>
        </w:rPr>
        <w:t>klātienes vai tālmācības formā</w:t>
      </w:r>
    </w:p>
    <w:p w14:paraId="001B4A30" w14:textId="77777777" w:rsidR="00396E3F" w:rsidRPr="00F51FD7" w:rsidRDefault="00396E3F" w:rsidP="006E7546">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I. Izglītības programmas īstenošanas mērķi un uzdevumi</w:t>
      </w:r>
    </w:p>
    <w:p w14:paraId="78A54FAF"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F3516B" w14:textId="6A94808E"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 Vispārējās vidējās izglītības programmas izglītības ieguvei </w:t>
      </w:r>
      <w:r w:rsidR="00873E45" w:rsidRPr="00F51FD7">
        <w:rPr>
          <w:rFonts w:ascii="Times New Roman" w:eastAsia="Times New Roman" w:hAnsi="Times New Roman" w:cs="Times New Roman"/>
          <w:kern w:val="0"/>
          <w:sz w:val="28"/>
          <w:szCs w:val="28"/>
          <w:lang w:eastAsia="en-GB"/>
          <w14:ligatures w14:val="none"/>
        </w:rPr>
        <w:t xml:space="preserve">nepilna laika </w:t>
      </w:r>
      <w:r w:rsidRPr="00F51FD7">
        <w:rPr>
          <w:rFonts w:ascii="Times New Roman" w:eastAsia="Times New Roman" w:hAnsi="Times New Roman" w:cs="Times New Roman"/>
          <w:kern w:val="0"/>
          <w:sz w:val="28"/>
          <w:szCs w:val="28"/>
          <w:lang w:eastAsia="en-GB"/>
          <w14:ligatures w14:val="none"/>
        </w:rPr>
        <w:t xml:space="preserve">klātienes vai tālmācības formā (turpmāk </w:t>
      </w:r>
      <w:r w:rsidR="00BD7F55"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izglītības programma) mērķis ir nodrošināt skolēna vispusīgu attīstību un </w:t>
      </w:r>
      <w:proofErr w:type="spellStart"/>
      <w:r w:rsidRPr="00F51FD7">
        <w:rPr>
          <w:rFonts w:ascii="Times New Roman" w:eastAsia="Times New Roman" w:hAnsi="Times New Roman" w:cs="Times New Roman"/>
          <w:kern w:val="0"/>
          <w:sz w:val="28"/>
          <w:szCs w:val="28"/>
          <w:lang w:eastAsia="en-GB"/>
          <w14:ligatures w14:val="none"/>
        </w:rPr>
        <w:t>vērtīborientāciju</w:t>
      </w:r>
      <w:proofErr w:type="spellEnd"/>
      <w:r w:rsidRPr="00F51FD7">
        <w:rPr>
          <w:rFonts w:ascii="Times New Roman" w:eastAsia="Times New Roman" w:hAnsi="Times New Roman" w:cs="Times New Roman"/>
          <w:kern w:val="0"/>
          <w:sz w:val="28"/>
          <w:szCs w:val="28"/>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08732DD" w14:textId="6457307E"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2. Izglītības programmas īpašais mērķis ir dot iespēju iegūt izglītību </w:t>
      </w:r>
      <w:r w:rsidR="00873E45" w:rsidRPr="00F51FD7">
        <w:rPr>
          <w:rFonts w:ascii="Times New Roman" w:eastAsia="Times New Roman" w:hAnsi="Times New Roman" w:cs="Times New Roman"/>
          <w:kern w:val="0"/>
          <w:sz w:val="28"/>
          <w:szCs w:val="28"/>
          <w:lang w:eastAsia="en-GB"/>
          <w14:ligatures w14:val="none"/>
        </w:rPr>
        <w:t xml:space="preserve">nepilna laika </w:t>
      </w:r>
      <w:r w:rsidRPr="00F51FD7">
        <w:rPr>
          <w:rFonts w:ascii="Times New Roman" w:eastAsia="Times New Roman" w:hAnsi="Times New Roman" w:cs="Times New Roman"/>
          <w:kern w:val="0"/>
          <w:sz w:val="28"/>
          <w:szCs w:val="28"/>
          <w:lang w:eastAsia="en-GB"/>
          <w14:ligatures w14:val="none"/>
        </w:rPr>
        <w:t>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F51FD7" w:rsidRDefault="00396E3F" w:rsidP="006E7546">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II. Izglītības saturs</w:t>
      </w:r>
    </w:p>
    <w:p w14:paraId="6C310DD0"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F51FD7" w:rsidRDefault="00396E3F" w:rsidP="006E7546">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III. Prasības attiecībā uz iepriekš iegūto izglītību</w:t>
      </w:r>
    </w:p>
    <w:p w14:paraId="548D5CE0"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4. Skolēnus 10.</w:t>
      </w:r>
      <w:r w:rsidR="00BD7F55"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F51FD7" w:rsidRDefault="000C483B" w:rsidP="006E7546">
      <w:pPr>
        <w:jc w:val="center"/>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IV. Pedagoģiskā procesa organizācijas principi un īstenošanas plāns, tai skaitā atbilstoši mācību priekšmetiem</w:t>
      </w:r>
    </w:p>
    <w:p w14:paraId="608232F1"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126B58E" w14:textId="332D00BD"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lastRenderedPageBreak/>
        <w:t>5. Izglītības iestāde veido izglītības programmu, pamatojoties uz šādiem tabulā norādītajiem kursiem:</w:t>
      </w:r>
    </w:p>
    <w:p w14:paraId="44A3E7E7" w14:textId="77777777" w:rsidR="00A81119" w:rsidRPr="00F51FD7" w:rsidRDefault="00A81119" w:rsidP="006E7546">
      <w:pPr>
        <w:ind w:firstLine="709"/>
        <w:jc w:val="both"/>
        <w:rPr>
          <w:rFonts w:ascii="Times New Roman" w:eastAsia="Times New Roman" w:hAnsi="Times New Roman" w:cs="Times New Roman"/>
          <w:kern w:val="0"/>
          <w:lang w:eastAsia="en-GB"/>
          <w14:ligatures w14:val="none"/>
        </w:rPr>
      </w:pPr>
    </w:p>
    <w:p w14:paraId="350FD1F1" w14:textId="17DC92AB"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 xml:space="preserve">Stundu skaits mācību priekšmetu </w:t>
      </w:r>
      <w:proofErr w:type="spellStart"/>
      <w:r w:rsidRPr="00F51FD7">
        <w:rPr>
          <w:rFonts w:ascii="Times New Roman" w:eastAsia="Times New Roman" w:hAnsi="Times New Roman" w:cs="Times New Roman"/>
          <w:b/>
          <w:bCs/>
          <w:kern w:val="0"/>
          <w:sz w:val="28"/>
          <w:szCs w:val="28"/>
          <w:lang w:eastAsia="en-GB"/>
          <w14:ligatures w14:val="none"/>
        </w:rPr>
        <w:t>pamatkursos</w:t>
      </w:r>
      <w:proofErr w:type="spellEnd"/>
      <w:r w:rsidRPr="00F51FD7">
        <w:rPr>
          <w:rFonts w:ascii="Times New Roman" w:eastAsia="Times New Roman" w:hAnsi="Times New Roman" w:cs="Times New Roman"/>
          <w:b/>
          <w:bCs/>
          <w:kern w:val="0"/>
          <w:sz w:val="28"/>
          <w:szCs w:val="28"/>
          <w:lang w:eastAsia="en-GB"/>
          <w14:ligatures w14:val="none"/>
        </w:rPr>
        <w:t xml:space="preserve">, padziļinātajos kursos un specializētajos kursos mācību jomās izglītības ieguvei </w:t>
      </w:r>
      <w:r w:rsidR="00873E45" w:rsidRPr="00F51FD7">
        <w:rPr>
          <w:rFonts w:ascii="Times New Roman" w:eastAsia="Times New Roman" w:hAnsi="Times New Roman" w:cs="Times New Roman"/>
          <w:b/>
          <w:bCs/>
          <w:kern w:val="0"/>
          <w:sz w:val="28"/>
          <w:szCs w:val="28"/>
          <w:lang w:eastAsia="en-GB"/>
          <w14:ligatures w14:val="none"/>
        </w:rPr>
        <w:t xml:space="preserve">nepilna laika </w:t>
      </w:r>
      <w:r w:rsidRPr="00F51FD7">
        <w:rPr>
          <w:rFonts w:ascii="Times New Roman" w:eastAsia="Times New Roman" w:hAnsi="Times New Roman" w:cs="Times New Roman"/>
          <w:b/>
          <w:bCs/>
          <w:kern w:val="0"/>
          <w:sz w:val="28"/>
          <w:szCs w:val="28"/>
          <w:lang w:eastAsia="en-GB"/>
          <w14:ligatures w14:val="none"/>
        </w:rPr>
        <w:t>klātienes vai tālmācības formā</w:t>
      </w:r>
    </w:p>
    <w:p w14:paraId="3681DB59" w14:textId="77777777" w:rsidR="00396E3F" w:rsidRPr="00F51FD7" w:rsidRDefault="00396E3F" w:rsidP="006E7546">
      <w:pPr>
        <w:jc w:val="center"/>
        <w:rPr>
          <w:rFonts w:ascii="Times New Roman" w:eastAsia="Times New Roman" w:hAnsi="Times New Roman" w:cs="Times New Roman"/>
          <w:kern w:val="0"/>
          <w:sz w:val="28"/>
          <w:szCs w:val="28"/>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067077" w:rsidRPr="00F51FD7"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F51FD7" w:rsidRDefault="000C483B" w:rsidP="006E7546">
            <w:pPr>
              <w:jc w:val="cente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F51FD7" w:rsidRDefault="000C483B" w:rsidP="006E7546">
            <w:pPr>
              <w:jc w:val="cente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Mācību priekšmeti</w:t>
            </w:r>
          </w:p>
        </w:tc>
      </w:tr>
      <w:tr w:rsidR="00067077" w:rsidRPr="00F51FD7" w14:paraId="2F23BE88" w14:textId="77777777" w:rsidTr="003C75A3">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F51FD7"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F51FD7" w:rsidRDefault="0088637C" w:rsidP="006E7546">
            <w:pPr>
              <w:jc w:val="center"/>
              <w:rPr>
                <w:rFonts w:ascii="Times New Roman" w:eastAsia="Times New Roman" w:hAnsi="Times New Roman" w:cs="Times New Roman"/>
                <w:kern w:val="0"/>
                <w:lang w:eastAsia="en-GB"/>
                <w14:ligatures w14:val="none"/>
              </w:rPr>
            </w:pPr>
            <w:proofErr w:type="spellStart"/>
            <w:r w:rsidRPr="00F51FD7">
              <w:rPr>
                <w:rFonts w:ascii="Times New Roman" w:eastAsia="Times New Roman" w:hAnsi="Times New Roman" w:cs="Times New Roman"/>
                <w:kern w:val="0"/>
                <w:lang w:eastAsia="en-GB"/>
                <w14:ligatures w14:val="none"/>
              </w:rPr>
              <w:t>p</w:t>
            </w:r>
            <w:r w:rsidR="000C483B" w:rsidRPr="00F51FD7">
              <w:rPr>
                <w:rFonts w:ascii="Times New Roman" w:eastAsia="Times New Roman" w:hAnsi="Times New Roman" w:cs="Times New Roman"/>
                <w:kern w:val="0"/>
                <w:lang w:eastAsia="en-GB"/>
                <w14:ligatures w14:val="none"/>
              </w:rPr>
              <w:t>amatkursi</w:t>
            </w:r>
            <w:proofErr w:type="spellEnd"/>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F51FD7" w:rsidRDefault="0088637C" w:rsidP="006E7546">
            <w:pPr>
              <w:jc w:val="cente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w:t>
            </w:r>
            <w:r w:rsidR="000C483B" w:rsidRPr="00F51FD7">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F51FD7" w:rsidRDefault="0088637C" w:rsidP="006E7546">
            <w:pPr>
              <w:jc w:val="cente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w:t>
            </w:r>
            <w:r w:rsidR="000C483B" w:rsidRPr="00F51FD7">
              <w:rPr>
                <w:rFonts w:ascii="Times New Roman" w:eastAsia="Times New Roman" w:hAnsi="Times New Roman" w:cs="Times New Roman"/>
                <w:kern w:val="0"/>
                <w:lang w:eastAsia="en-GB"/>
                <w14:ligatures w14:val="none"/>
              </w:rPr>
              <w:t>pecializētie kursi</w:t>
            </w:r>
          </w:p>
        </w:tc>
      </w:tr>
      <w:tr w:rsidR="00067077" w:rsidRPr="00F51FD7" w14:paraId="2E42CB82"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Latviešu valoda I</w:t>
            </w:r>
            <w:r w:rsidRPr="00F51FD7">
              <w:rPr>
                <w:rFonts w:ascii="Times New Roman" w:eastAsia="Times New Roman" w:hAnsi="Times New Roman" w:cs="Times New Roman"/>
                <w:kern w:val="0"/>
                <w:vertAlign w:val="superscript"/>
                <w:lang w:eastAsia="en-GB"/>
                <w14:ligatures w14:val="none"/>
              </w:rPr>
              <w:t>1</w:t>
            </w:r>
            <w:r w:rsidRPr="00F51FD7">
              <w:rPr>
                <w:rFonts w:ascii="Times New Roman" w:eastAsia="Times New Roman" w:hAnsi="Times New Roman" w:cs="Times New Roman"/>
                <w:kern w:val="0"/>
                <w:lang w:eastAsia="en-GB"/>
                <w14:ligatures w14:val="none"/>
              </w:rPr>
              <w:t> (210)</w:t>
            </w:r>
            <w:r w:rsidRPr="00F51FD7">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Latviešu valoda un literatūra II (105)</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Latgaliešu rakstu valoda (35)</w:t>
            </w:r>
          </w:p>
          <w:p w14:paraId="1DEA24B9"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Trešā svešvaloda (B1) (150)</w:t>
            </w:r>
          </w:p>
          <w:p w14:paraId="3A8F8089"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Mazākumtautības valoda un literatūra (140)</w:t>
            </w:r>
          </w:p>
        </w:tc>
      </w:tr>
      <w:tr w:rsidR="00067077" w:rsidRPr="00F51FD7"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F51FD7"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Svešvaloda I (B2) Svešvaloda (B1) (210)</w:t>
            </w:r>
            <w:r w:rsidRPr="00F51FD7">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F51FD7" w:rsidRDefault="000C483B"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F51FD7" w:rsidRDefault="000C483B" w:rsidP="006E7546">
            <w:pPr>
              <w:rPr>
                <w:rFonts w:ascii="Times New Roman" w:eastAsia="Times New Roman" w:hAnsi="Times New Roman" w:cs="Times New Roman"/>
                <w:kern w:val="0"/>
                <w:lang w:eastAsia="en-GB"/>
                <w14:ligatures w14:val="none"/>
              </w:rPr>
            </w:pPr>
          </w:p>
        </w:tc>
      </w:tr>
      <w:tr w:rsidR="00067077" w:rsidRPr="00F51FD7" w14:paraId="5CCA535C" w14:textId="77777777" w:rsidTr="009A1190">
        <w:tc>
          <w:tcPr>
            <w:tcW w:w="1000" w:type="pct"/>
            <w:vMerge w:val="restart"/>
            <w:tcBorders>
              <w:top w:val="outset" w:sz="6" w:space="0" w:color="414142"/>
              <w:left w:val="outset" w:sz="6" w:space="0" w:color="414142"/>
              <w:right w:val="outset" w:sz="6" w:space="0" w:color="414142"/>
            </w:tcBorders>
            <w:hideMark/>
          </w:tcPr>
          <w:p w14:paraId="38CC62EA" w14:textId="77777777" w:rsidR="003C75A3" w:rsidRPr="00F51FD7" w:rsidRDefault="003C75A3"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3C75A3" w:rsidRPr="00F51FD7" w:rsidRDefault="003C75A3"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1F847D8F" w:rsidR="003C75A3" w:rsidRPr="00F51FD7" w:rsidRDefault="003C75A3" w:rsidP="006E7546">
            <w:pPr>
              <w:rPr>
                <w:rFonts w:ascii="Times New Roman" w:eastAsia="Times New Roman" w:hAnsi="Times New Roman" w:cs="Times New Roman"/>
                <w:kern w:val="0"/>
                <w:lang w:eastAsia="en-GB"/>
                <w14:ligatures w14:val="none"/>
              </w:rPr>
            </w:pPr>
          </w:p>
        </w:tc>
        <w:tc>
          <w:tcPr>
            <w:tcW w:w="1300" w:type="pct"/>
            <w:vMerge w:val="restart"/>
            <w:tcBorders>
              <w:top w:val="outset" w:sz="6" w:space="0" w:color="414142"/>
              <w:left w:val="outset" w:sz="6" w:space="0" w:color="414142"/>
              <w:right w:val="outset" w:sz="6" w:space="0" w:color="414142"/>
            </w:tcBorders>
            <w:hideMark/>
          </w:tcPr>
          <w:p w14:paraId="4B267D9A" w14:textId="77777777" w:rsidR="003C75A3" w:rsidRPr="00F51FD7" w:rsidRDefault="003C75A3"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Novadu mācība (35)</w:t>
            </w:r>
          </w:p>
          <w:p w14:paraId="1EAD5703" w14:textId="77777777" w:rsidR="003C75A3" w:rsidRPr="00F51FD7" w:rsidRDefault="003C75A3"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Filozofija (35)</w:t>
            </w:r>
          </w:p>
          <w:p w14:paraId="7AEFCE4D" w14:textId="77777777" w:rsidR="003C75A3" w:rsidRPr="00F51FD7" w:rsidRDefault="003C75A3" w:rsidP="006E7546">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Uzņēmējdarbības pamati (70)</w:t>
            </w:r>
          </w:p>
        </w:tc>
      </w:tr>
      <w:tr w:rsidR="00067077" w:rsidRPr="00F51FD7" w14:paraId="529F59AA" w14:textId="77777777" w:rsidTr="003C75A3">
        <w:tc>
          <w:tcPr>
            <w:tcW w:w="0" w:type="auto"/>
            <w:vMerge/>
            <w:tcBorders>
              <w:left w:val="outset" w:sz="6" w:space="0" w:color="414142"/>
              <w:right w:val="outset" w:sz="6" w:space="0" w:color="414142"/>
            </w:tcBorders>
            <w:vAlign w:val="center"/>
            <w:hideMark/>
          </w:tcPr>
          <w:p w14:paraId="58ECE622"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0E95F844"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lv-LV"/>
                <w14:ligatures w14:val="none"/>
              </w:rPr>
              <w:t>Vēsture I (70)</w:t>
            </w:r>
          </w:p>
        </w:tc>
        <w:tc>
          <w:tcPr>
            <w:tcW w:w="1350" w:type="pct"/>
            <w:tcBorders>
              <w:top w:val="outset" w:sz="6" w:space="0" w:color="414142"/>
              <w:left w:val="outset" w:sz="6" w:space="0" w:color="414142"/>
              <w:bottom w:val="outset" w:sz="6" w:space="0" w:color="414142"/>
              <w:right w:val="outset" w:sz="6" w:space="0" w:color="414142"/>
            </w:tcBorders>
          </w:tcPr>
          <w:p w14:paraId="6E61B1CE" w14:textId="38D18854"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Vēsture II (105)</w:t>
            </w:r>
          </w:p>
        </w:tc>
        <w:tc>
          <w:tcPr>
            <w:tcW w:w="0" w:type="auto"/>
            <w:vMerge/>
            <w:tcBorders>
              <w:left w:val="outset" w:sz="6" w:space="0" w:color="414142"/>
              <w:right w:val="outset" w:sz="6" w:space="0" w:color="414142"/>
            </w:tcBorders>
            <w:vAlign w:val="center"/>
            <w:hideMark/>
          </w:tcPr>
          <w:p w14:paraId="34EF1257"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0C63514B" w14:textId="77777777" w:rsidTr="009A1190">
        <w:tc>
          <w:tcPr>
            <w:tcW w:w="0" w:type="auto"/>
            <w:vMerge/>
            <w:tcBorders>
              <w:left w:val="outset" w:sz="6" w:space="0" w:color="414142"/>
              <w:bottom w:val="outset" w:sz="6" w:space="0" w:color="414142"/>
              <w:right w:val="outset" w:sz="6" w:space="0" w:color="414142"/>
            </w:tcBorders>
            <w:vAlign w:val="center"/>
          </w:tcPr>
          <w:p w14:paraId="66774937"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tcPr>
          <w:p w14:paraId="0940C25D" w14:textId="4B5FAD34"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lv-LV"/>
                <w14:ligatures w14:val="none"/>
              </w:rPr>
              <w:t>Sociālās zinātnes I (70)</w:t>
            </w:r>
          </w:p>
        </w:tc>
        <w:tc>
          <w:tcPr>
            <w:tcW w:w="1350" w:type="pct"/>
            <w:tcBorders>
              <w:top w:val="outset" w:sz="6" w:space="0" w:color="414142"/>
              <w:left w:val="outset" w:sz="6" w:space="0" w:color="414142"/>
              <w:bottom w:val="outset" w:sz="6" w:space="0" w:color="414142"/>
              <w:right w:val="outset" w:sz="6" w:space="0" w:color="414142"/>
            </w:tcBorders>
          </w:tcPr>
          <w:p w14:paraId="146D152C" w14:textId="1604076F"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Sociālās zinātnes II (105)</w:t>
            </w:r>
          </w:p>
        </w:tc>
        <w:tc>
          <w:tcPr>
            <w:tcW w:w="0" w:type="auto"/>
            <w:vMerge/>
            <w:tcBorders>
              <w:left w:val="outset" w:sz="6" w:space="0" w:color="414142"/>
              <w:bottom w:val="outset" w:sz="6" w:space="0" w:color="414142"/>
              <w:right w:val="outset" w:sz="6" w:space="0" w:color="414142"/>
            </w:tcBorders>
            <w:vAlign w:val="center"/>
          </w:tcPr>
          <w:p w14:paraId="37D1F2FB"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0D252FC1"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Radošā rakstīšana (105)</w:t>
            </w:r>
          </w:p>
          <w:p w14:paraId="2AE4174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xml:space="preserve">Vizuāli plastiskā māksla (70) </w:t>
            </w:r>
          </w:p>
          <w:p w14:paraId="1B5B003F" w14:textId="7CF700BC"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Teātris un drāma (70)</w:t>
            </w:r>
          </w:p>
        </w:tc>
      </w:tr>
      <w:tr w:rsidR="00067077" w:rsidRPr="00F51FD7"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Literatūra I</w:t>
            </w:r>
            <w:r w:rsidRPr="00F51FD7">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1E12A3AD"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3C75A3" w:rsidRPr="00F51FD7" w:rsidRDefault="003C75A3" w:rsidP="003C75A3">
            <w:pPr>
              <w:rPr>
                <w:rFonts w:ascii="Times New Roman" w:eastAsia="Times New Roman" w:hAnsi="Times New Roman" w:cs="Times New Roman"/>
                <w:kern w:val="0"/>
                <w:lang w:eastAsia="en-GB"/>
                <w14:ligatures w14:val="none"/>
              </w:rPr>
            </w:pPr>
            <w:proofErr w:type="spellStart"/>
            <w:r w:rsidRPr="00F51FD7">
              <w:rPr>
                <w:rFonts w:ascii="Times New Roman" w:eastAsia="Times New Roman" w:hAnsi="Times New Roman" w:cs="Times New Roman"/>
                <w:kern w:val="0"/>
                <w:lang w:eastAsia="en-GB"/>
                <w14:ligatures w14:val="none"/>
              </w:rPr>
              <w:t>Dabaszinības</w:t>
            </w:r>
            <w:proofErr w:type="spellEnd"/>
            <w:r w:rsidRPr="00F51FD7">
              <w:rPr>
                <w:rFonts w:ascii="Times New Roman" w:eastAsia="Times New Roman" w:hAnsi="Times New Roman" w:cs="Times New Roman"/>
                <w:kern w:val="0"/>
                <w:lang w:eastAsia="en-GB"/>
                <w14:ligatures w14:val="none"/>
              </w:rPr>
              <w:t xml:space="preserve">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Astronomija (35)</w:t>
            </w:r>
          </w:p>
        </w:tc>
      </w:tr>
      <w:tr w:rsidR="00067077" w:rsidRPr="00F51FD7"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38055B0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Matemātika II (250)</w:t>
            </w:r>
          </w:p>
        </w:tc>
        <w:tc>
          <w:tcPr>
            <w:tcW w:w="1300" w:type="pct"/>
            <w:tcBorders>
              <w:top w:val="outset" w:sz="6" w:space="0" w:color="414142"/>
              <w:left w:val="outset" w:sz="6" w:space="0" w:color="414142"/>
              <w:bottom w:val="outset" w:sz="6" w:space="0" w:color="414142"/>
              <w:right w:val="outset" w:sz="6" w:space="0" w:color="414142"/>
            </w:tcBorders>
            <w:hideMark/>
          </w:tcPr>
          <w:p w14:paraId="1FA4416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Projicēšanas metodes (35)</w:t>
            </w:r>
          </w:p>
          <w:p w14:paraId="7B6E41F7"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Diskrētās matemātikas elementi (35)</w:t>
            </w:r>
          </w:p>
          <w:p w14:paraId="4FE5A55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Kompleksie skaitļi (35)</w:t>
            </w:r>
          </w:p>
        </w:tc>
      </w:tr>
      <w:tr w:rsidR="00067077" w:rsidRPr="00F51FD7" w14:paraId="45B67CC9"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Digitālais dizains (70)</w:t>
            </w:r>
          </w:p>
          <w:p w14:paraId="0AC1BE84"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Robotika (70)</w:t>
            </w:r>
          </w:p>
        </w:tc>
      </w:tr>
      <w:tr w:rsidR="00067077" w:rsidRPr="00F51FD7"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3C75A3" w:rsidRPr="00F51FD7" w:rsidRDefault="003C75A3" w:rsidP="003C75A3">
            <w:pPr>
              <w:rPr>
                <w:rFonts w:ascii="Times New Roman" w:eastAsia="Times New Roman" w:hAnsi="Times New Roman" w:cs="Times New Roman"/>
                <w:kern w:val="0"/>
                <w:lang w:eastAsia="en-GB"/>
                <w14:ligatures w14:val="none"/>
              </w:rPr>
            </w:pPr>
          </w:p>
        </w:tc>
      </w:tr>
      <w:tr w:rsidR="00067077" w:rsidRPr="00F51FD7" w14:paraId="5EF982F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lastRenderedPageBreak/>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Sports un veselība</w:t>
            </w:r>
            <w:r w:rsidRPr="00F51FD7">
              <w:rPr>
                <w:rFonts w:ascii="Times New Roman" w:eastAsia="Times New Roman" w:hAnsi="Times New Roman" w:cs="Times New Roman"/>
                <w:kern w:val="0"/>
                <w:vertAlign w:val="superscript"/>
                <w:lang w:eastAsia="en-GB"/>
                <w14:ligatures w14:val="none"/>
              </w:rPr>
              <w:t>4</w:t>
            </w:r>
            <w:r w:rsidRPr="00F51FD7">
              <w:rPr>
                <w:rFonts w:ascii="Times New Roman" w:eastAsia="Times New Roman" w:hAnsi="Times New Roman" w:cs="Times New Roman"/>
                <w:kern w:val="0"/>
                <w:lang w:eastAsia="en-GB"/>
                <w14:ligatures w14:val="none"/>
              </w:rPr>
              <w:t> (35)</w:t>
            </w:r>
          </w:p>
          <w:p w14:paraId="30472B0D" w14:textId="7EFC7825" w:rsidR="003C75A3" w:rsidRPr="00F51FD7"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2A3C1B8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r>
      <w:tr w:rsidR="003C75A3" w:rsidRPr="00F51FD7" w14:paraId="3EC9BF9B"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Projekta darbs (35)</w:t>
            </w:r>
          </w:p>
        </w:tc>
        <w:tc>
          <w:tcPr>
            <w:tcW w:w="1300" w:type="pct"/>
            <w:tcBorders>
              <w:top w:val="outset" w:sz="6" w:space="0" w:color="414142"/>
              <w:left w:val="outset" w:sz="6" w:space="0" w:color="414142"/>
              <w:bottom w:val="outset" w:sz="6" w:space="0" w:color="414142"/>
              <w:right w:val="outset" w:sz="6" w:space="0" w:color="414142"/>
            </w:tcBorders>
            <w:hideMark/>
          </w:tcPr>
          <w:p w14:paraId="62505495" w14:textId="77777777" w:rsidR="003C75A3" w:rsidRPr="00F51FD7" w:rsidRDefault="003C75A3" w:rsidP="003C75A3">
            <w:pPr>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 </w:t>
            </w:r>
          </w:p>
        </w:tc>
      </w:tr>
    </w:tbl>
    <w:p w14:paraId="66B23180" w14:textId="77777777" w:rsidR="0088637C" w:rsidRPr="00F51FD7" w:rsidRDefault="0088637C" w:rsidP="006E7546">
      <w:pPr>
        <w:ind w:firstLine="709"/>
        <w:jc w:val="both"/>
        <w:rPr>
          <w:rFonts w:ascii="Times New Roman" w:eastAsia="Times New Roman" w:hAnsi="Times New Roman" w:cs="Times New Roman"/>
          <w:kern w:val="0"/>
          <w:lang w:eastAsia="en-GB"/>
          <w14:ligatures w14:val="none"/>
        </w:rPr>
      </w:pPr>
    </w:p>
    <w:p w14:paraId="5CC8713A" w14:textId="3A584094" w:rsidR="000C483B" w:rsidRPr="00F51FD7" w:rsidRDefault="000C483B" w:rsidP="006E7546">
      <w:pPr>
        <w:ind w:firstLine="709"/>
        <w:jc w:val="both"/>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lang w:eastAsia="en-GB"/>
          <w14:ligatures w14:val="none"/>
        </w:rPr>
        <w:t>Piezīmes.</w:t>
      </w:r>
    </w:p>
    <w:p w14:paraId="10ACA8B2" w14:textId="6FE888EC" w:rsidR="000C483B" w:rsidRPr="00F51FD7" w:rsidRDefault="000C483B" w:rsidP="006E7546">
      <w:pPr>
        <w:ind w:firstLine="709"/>
        <w:jc w:val="both"/>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vertAlign w:val="superscript"/>
          <w:lang w:eastAsia="en-GB"/>
          <w14:ligatures w14:val="none"/>
        </w:rPr>
        <w:t>1</w:t>
      </w:r>
      <w:r w:rsidRPr="00F51FD7">
        <w:rPr>
          <w:rFonts w:ascii="Times New Roman" w:eastAsia="Times New Roman" w:hAnsi="Times New Roman" w:cs="Times New Roman"/>
          <w:kern w:val="0"/>
          <w:lang w:eastAsia="en-GB"/>
          <w14:ligatures w14:val="none"/>
        </w:rPr>
        <w:t xml:space="preserve"> Kursu nosaukumos izmantota romiešu ciparu numerācija: I </w:t>
      </w:r>
      <w:r w:rsidR="0088637C" w:rsidRPr="00F51FD7">
        <w:rPr>
          <w:rFonts w:ascii="Times New Roman" w:eastAsia="Times New Roman" w:hAnsi="Times New Roman" w:cs="Times New Roman"/>
          <w:kern w:val="0"/>
          <w14:ligatures w14:val="none"/>
        </w:rPr>
        <w:t>–</w:t>
      </w:r>
      <w:r w:rsidRPr="00F51FD7">
        <w:rPr>
          <w:rFonts w:ascii="Times New Roman" w:eastAsia="Times New Roman" w:hAnsi="Times New Roman" w:cs="Times New Roman"/>
          <w:kern w:val="0"/>
          <w:lang w:eastAsia="en-GB"/>
          <w14:ligatures w14:val="none"/>
        </w:rPr>
        <w:t xml:space="preserve"> </w:t>
      </w:r>
      <w:proofErr w:type="spellStart"/>
      <w:r w:rsidRPr="00F51FD7">
        <w:rPr>
          <w:rFonts w:ascii="Times New Roman" w:eastAsia="Times New Roman" w:hAnsi="Times New Roman" w:cs="Times New Roman"/>
          <w:kern w:val="0"/>
          <w:lang w:eastAsia="en-GB"/>
          <w14:ligatures w14:val="none"/>
        </w:rPr>
        <w:t>pamatkursiem</w:t>
      </w:r>
      <w:proofErr w:type="spellEnd"/>
      <w:r w:rsidRPr="00F51FD7">
        <w:rPr>
          <w:rFonts w:ascii="Times New Roman" w:eastAsia="Times New Roman" w:hAnsi="Times New Roman" w:cs="Times New Roman"/>
          <w:kern w:val="0"/>
          <w:lang w:eastAsia="en-GB"/>
          <w14:ligatures w14:val="none"/>
        </w:rPr>
        <w:t xml:space="preserve"> optimālajā apguves līmenī un II </w:t>
      </w:r>
      <w:r w:rsidR="0088637C" w:rsidRPr="00F51FD7">
        <w:rPr>
          <w:rFonts w:ascii="Times New Roman" w:eastAsia="Times New Roman" w:hAnsi="Times New Roman" w:cs="Times New Roman"/>
          <w:kern w:val="0"/>
          <w14:ligatures w14:val="none"/>
        </w:rPr>
        <w:t xml:space="preserve">– </w:t>
      </w:r>
      <w:r w:rsidRPr="00F51FD7">
        <w:rPr>
          <w:rFonts w:ascii="Times New Roman" w:eastAsia="Times New Roman" w:hAnsi="Times New Roman" w:cs="Times New Roman"/>
          <w:kern w:val="0"/>
          <w:lang w:eastAsia="en-GB"/>
          <w14:ligatures w14:val="none"/>
        </w:rPr>
        <w:t xml:space="preserve">padziļinātajiem kursiem, lai norādītu pēctecību. </w:t>
      </w:r>
      <w:proofErr w:type="spellStart"/>
      <w:r w:rsidRPr="00F51FD7">
        <w:rPr>
          <w:rFonts w:ascii="Times New Roman" w:eastAsia="Times New Roman" w:hAnsi="Times New Roman" w:cs="Times New Roman"/>
          <w:kern w:val="0"/>
          <w:lang w:eastAsia="en-GB"/>
          <w14:ligatures w14:val="none"/>
        </w:rPr>
        <w:t>Pamatkursos</w:t>
      </w:r>
      <w:proofErr w:type="spellEnd"/>
      <w:r w:rsidRPr="00F51FD7">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AD07A59" w14:textId="77777777" w:rsidR="000C483B" w:rsidRPr="00F51FD7" w:rsidRDefault="000C483B" w:rsidP="006E7546">
      <w:pPr>
        <w:ind w:firstLine="709"/>
        <w:jc w:val="both"/>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vertAlign w:val="superscript"/>
          <w:lang w:eastAsia="en-GB"/>
          <w14:ligatures w14:val="none"/>
        </w:rPr>
        <w:t>2</w:t>
      </w:r>
      <w:r w:rsidRPr="00F51FD7">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F51FD7" w:rsidRDefault="000C483B" w:rsidP="006E7546">
      <w:pPr>
        <w:ind w:firstLine="709"/>
        <w:jc w:val="both"/>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vertAlign w:val="superscript"/>
          <w:lang w:eastAsia="en-GB"/>
          <w14:ligatures w14:val="none"/>
        </w:rPr>
        <w:t>3</w:t>
      </w:r>
      <w:r w:rsidRPr="00F51FD7">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2B5B5F39" w14:textId="1070DA61" w:rsidR="009E1621" w:rsidRPr="00F51FD7" w:rsidRDefault="000C483B" w:rsidP="006E7546">
      <w:pPr>
        <w:ind w:firstLine="709"/>
        <w:jc w:val="both"/>
        <w:rPr>
          <w:rFonts w:ascii="Times New Roman" w:eastAsia="Times New Roman" w:hAnsi="Times New Roman" w:cs="Times New Roman"/>
          <w:kern w:val="0"/>
          <w:lang w:eastAsia="en-GB"/>
          <w14:ligatures w14:val="none"/>
        </w:rPr>
      </w:pPr>
      <w:r w:rsidRPr="00F51FD7">
        <w:rPr>
          <w:rFonts w:ascii="Times New Roman" w:eastAsia="Times New Roman" w:hAnsi="Times New Roman" w:cs="Times New Roman"/>
          <w:kern w:val="0"/>
          <w:vertAlign w:val="superscript"/>
          <w:lang w:eastAsia="en-GB"/>
          <w14:ligatures w14:val="none"/>
        </w:rPr>
        <w:t>4</w:t>
      </w:r>
      <w:r w:rsidRPr="00F51FD7">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Pr="00F51FD7" w:rsidRDefault="00396E3F" w:rsidP="006E7546">
      <w:pPr>
        <w:ind w:firstLine="709"/>
        <w:jc w:val="both"/>
        <w:rPr>
          <w:rFonts w:ascii="Times New Roman" w:eastAsia="Times New Roman" w:hAnsi="Times New Roman" w:cs="Times New Roman"/>
          <w:kern w:val="0"/>
          <w:lang w:eastAsia="en-GB"/>
          <w14:ligatures w14:val="none"/>
        </w:rPr>
      </w:pPr>
    </w:p>
    <w:p w14:paraId="44B78593" w14:textId="31F9B2D5"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 Izglītības iestāde no šā pielikuma tabulā iekļautajiem kursiem skolēniem piedāvā un īsteno vismaz divus padziļināto kursu komplektus un atbilstošus </w:t>
      </w:r>
      <w:proofErr w:type="spellStart"/>
      <w:r w:rsidRPr="00F51FD7">
        <w:rPr>
          <w:rFonts w:ascii="Times New Roman" w:eastAsia="Times New Roman" w:hAnsi="Times New Roman" w:cs="Times New Roman"/>
          <w:kern w:val="0"/>
          <w:sz w:val="28"/>
          <w:szCs w:val="28"/>
          <w:lang w:eastAsia="en-GB"/>
          <w14:ligatures w14:val="none"/>
        </w:rPr>
        <w:t>pamatkursus</w:t>
      </w:r>
      <w:proofErr w:type="spellEnd"/>
      <w:r w:rsidRPr="00F51FD7">
        <w:rPr>
          <w:rFonts w:ascii="Times New Roman" w:eastAsia="Times New Roman" w:hAnsi="Times New Roman" w:cs="Times New Roman"/>
          <w:kern w:val="0"/>
          <w:sz w:val="28"/>
          <w:szCs w:val="28"/>
          <w:lang w:eastAsia="en-GB"/>
          <w14:ligatures w14:val="none"/>
        </w:rPr>
        <w:t xml:space="preserve"> katrā mācību jomā:</w:t>
      </w:r>
    </w:p>
    <w:p w14:paraId="66BC868B" w14:textId="74A15558" w:rsidR="00D317A1" w:rsidRPr="00F51FD7" w:rsidRDefault="003316F3"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6.1. </w:t>
      </w:r>
      <w:r w:rsidR="00D317A1" w:rsidRPr="00F51FD7">
        <w:rPr>
          <w:rFonts w:ascii="Times New Roman" w:eastAsia="Times New Roman" w:hAnsi="Times New Roman" w:cs="Times New Roman"/>
          <w:kern w:val="0"/>
          <w:sz w:val="28"/>
          <w:szCs w:val="28"/>
          <w:lang w:eastAsia="en-GB"/>
          <w14:ligatures w14:val="none"/>
        </w:rPr>
        <w:t xml:space="preserve">valodu mācību jomā – "Latviešu valoda I", divas svešvalodas – </w:t>
      </w:r>
      <w:r w:rsidR="00960DA6" w:rsidRPr="00F51FD7">
        <w:rPr>
          <w:rFonts w:ascii="Times New Roman" w:eastAsia="Times New Roman" w:hAnsi="Times New Roman" w:cs="Times New Roman"/>
          <w:kern w:val="0"/>
          <w:sz w:val="28"/>
          <w:szCs w:val="28"/>
          <w:lang w:eastAsia="en-GB"/>
          <w14:ligatures w14:val="none"/>
        </w:rPr>
        <w:t xml:space="preserve">pirmo svešvalodu, kas ir </w:t>
      </w:r>
      <w:r w:rsidR="00D317A1" w:rsidRPr="00F51FD7">
        <w:rPr>
          <w:rFonts w:ascii="Times New Roman" w:eastAsia="Times New Roman" w:hAnsi="Times New Roman" w:cs="Times New Roman"/>
          <w:kern w:val="0"/>
          <w:sz w:val="28"/>
          <w:szCs w:val="28"/>
          <w:lang w:eastAsia="en-GB"/>
          <w14:ligatures w14:val="none"/>
        </w:rPr>
        <w:t>viena no Eiropas Savienības oficiālajām valodām</w:t>
      </w:r>
      <w:r w:rsidR="00E47C70" w:rsidRPr="00F51FD7">
        <w:rPr>
          <w:rFonts w:ascii="Times New Roman" w:eastAsia="Times New Roman" w:hAnsi="Times New Roman" w:cs="Times New Roman"/>
          <w:kern w:val="0"/>
          <w:sz w:val="28"/>
          <w:szCs w:val="28"/>
          <w:lang w:eastAsia="en-GB"/>
          <w14:ligatures w14:val="none"/>
        </w:rPr>
        <w:t>,</w:t>
      </w:r>
      <w:r w:rsidR="00D317A1" w:rsidRPr="00F51FD7">
        <w:rPr>
          <w:rFonts w:ascii="Times New Roman" w:eastAsia="Times New Roman" w:hAnsi="Times New Roman" w:cs="Times New Roman"/>
          <w:kern w:val="0"/>
          <w:sz w:val="28"/>
          <w:szCs w:val="28"/>
          <w:lang w:eastAsia="en-GB"/>
          <w14:ligatures w14:val="none"/>
        </w:rPr>
        <w:t xml:space="preserve"> vismaz līdz optimālajam līmenim (B2) ("Svešvaloda I")</w:t>
      </w:r>
      <w:r w:rsidR="00833871" w:rsidRPr="00F51FD7">
        <w:rPr>
          <w:rFonts w:ascii="Times New Roman" w:eastAsia="Times New Roman" w:hAnsi="Times New Roman" w:cs="Times New Roman"/>
          <w:kern w:val="0"/>
          <w:sz w:val="28"/>
          <w:szCs w:val="28"/>
          <w:lang w:eastAsia="en-GB"/>
          <w14:ligatures w14:val="none"/>
        </w:rPr>
        <w:t xml:space="preserve"> </w:t>
      </w:r>
      <w:r w:rsidR="00D317A1" w:rsidRPr="00F51FD7">
        <w:rPr>
          <w:rFonts w:ascii="Times New Roman" w:eastAsia="Times New Roman" w:hAnsi="Times New Roman" w:cs="Times New Roman"/>
          <w:kern w:val="0"/>
          <w:sz w:val="28"/>
          <w:szCs w:val="28"/>
          <w:lang w:eastAsia="en-GB"/>
          <w14:ligatures w14:val="none"/>
        </w:rPr>
        <w:t xml:space="preserve">un </w:t>
      </w:r>
      <w:r w:rsidR="00960DA6" w:rsidRPr="00F51FD7">
        <w:rPr>
          <w:rFonts w:ascii="Times New Roman" w:eastAsia="Times New Roman" w:hAnsi="Times New Roman" w:cs="Times New Roman"/>
          <w:kern w:val="0"/>
          <w:sz w:val="28"/>
          <w:szCs w:val="28"/>
          <w:lang w:eastAsia="en-GB"/>
          <w14:ligatures w14:val="none"/>
        </w:rPr>
        <w:t xml:space="preserve">otro svešvalodu, kas ir </w:t>
      </w:r>
      <w:r w:rsidR="00D317A1" w:rsidRPr="00F51FD7">
        <w:rPr>
          <w:rFonts w:ascii="Times New Roman" w:eastAsia="Times New Roman" w:hAnsi="Times New Roman" w:cs="Times New Roman"/>
          <w:kern w:val="0"/>
          <w:sz w:val="28"/>
          <w:szCs w:val="28"/>
          <w:lang w:eastAsia="en-GB"/>
          <w14:ligatures w14:val="none"/>
        </w:rPr>
        <w:t>vien</w:t>
      </w:r>
      <w:r w:rsidR="00960DA6" w:rsidRPr="00F51FD7">
        <w:rPr>
          <w:rFonts w:ascii="Times New Roman" w:eastAsia="Times New Roman" w:hAnsi="Times New Roman" w:cs="Times New Roman"/>
          <w:kern w:val="0"/>
          <w:sz w:val="28"/>
          <w:szCs w:val="28"/>
          <w:lang w:eastAsia="en-GB"/>
          <w14:ligatures w14:val="none"/>
        </w:rPr>
        <w:t>a</w:t>
      </w:r>
      <w:r w:rsidR="00D317A1" w:rsidRPr="00F51FD7">
        <w:rPr>
          <w:rFonts w:ascii="Times New Roman" w:eastAsia="Times New Roman" w:hAnsi="Times New Roman" w:cs="Times New Roman"/>
          <w:kern w:val="0"/>
          <w:sz w:val="28"/>
          <w:szCs w:val="28"/>
          <w:lang w:eastAsia="en-GB"/>
          <w14:ligatures w14:val="none"/>
        </w:rPr>
        <w:t xml:space="preserve"> no Eiropas Savienības vai Eiropas Ekonomikas zonas dalībvalstu oficiālajām valodām vai svešvalod</w:t>
      </w:r>
      <w:r w:rsidR="00960DA6" w:rsidRPr="00F51FD7">
        <w:rPr>
          <w:rFonts w:ascii="Times New Roman" w:eastAsia="Times New Roman" w:hAnsi="Times New Roman" w:cs="Times New Roman"/>
          <w:kern w:val="0"/>
          <w:sz w:val="28"/>
          <w:szCs w:val="28"/>
          <w:lang w:eastAsia="en-GB"/>
          <w14:ligatures w14:val="none"/>
        </w:rPr>
        <w:t>a</w:t>
      </w:r>
      <w:r w:rsidR="00D317A1" w:rsidRPr="00F51FD7">
        <w:rPr>
          <w:rFonts w:ascii="Times New Roman" w:eastAsia="Times New Roman" w:hAnsi="Times New Roman" w:cs="Times New Roman"/>
          <w:kern w:val="0"/>
          <w:sz w:val="28"/>
          <w:szCs w:val="28"/>
          <w:lang w:eastAsia="en-GB"/>
          <w14:ligatures w14:val="none"/>
        </w:rPr>
        <w:t>, kuras apguvi regulē noslēgtie starpvaldību līgumi izglītības jomā, vismaz līdz vispārīgajam līmenim (B1) ("Svešvaloda")</w:t>
      </w:r>
      <w:r w:rsidR="00614520" w:rsidRPr="00F51FD7">
        <w:rPr>
          <w:rFonts w:ascii="Times New Roman" w:eastAsia="Times New Roman" w:hAnsi="Times New Roman" w:cs="Times New Roman"/>
          <w:kern w:val="0"/>
          <w:sz w:val="28"/>
          <w:szCs w:val="28"/>
          <w:lang w:eastAsia="en-GB"/>
          <w14:ligatures w14:val="none"/>
        </w:rPr>
        <w:t>;</w:t>
      </w:r>
    </w:p>
    <w:p w14:paraId="52505099" w14:textId="7DE8520C"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6.2. sociālajā un pilsoniskajā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"Sociālās zinības un vēsture" vai </w:t>
      </w:r>
      <w:proofErr w:type="spellStart"/>
      <w:r w:rsidR="003C75A3" w:rsidRPr="00F51FD7">
        <w:rPr>
          <w:rFonts w:ascii="Times New Roman" w:eastAsia="Times New Roman" w:hAnsi="Times New Roman" w:cs="Times New Roman"/>
          <w:kern w:val="0"/>
          <w:sz w:val="28"/>
          <w:szCs w:val="28"/>
          <w:lang w:eastAsia="lv-LV"/>
          <w14:ligatures w14:val="none"/>
        </w:rPr>
        <w:t>pamatkursi</w:t>
      </w:r>
      <w:proofErr w:type="spellEnd"/>
      <w:r w:rsidR="003C75A3" w:rsidRPr="00F51FD7">
        <w:rPr>
          <w:rFonts w:ascii="Times New Roman" w:eastAsia="Times New Roman" w:hAnsi="Times New Roman" w:cs="Times New Roman"/>
          <w:kern w:val="0"/>
          <w:sz w:val="28"/>
          <w:szCs w:val="28"/>
          <w:lang w:eastAsia="lv-LV"/>
          <w14:ligatures w14:val="none"/>
        </w:rPr>
        <w:t>: "Vēsture I" un "Sociālās zinātnes I"</w:t>
      </w:r>
      <w:r w:rsidRPr="00F51FD7">
        <w:rPr>
          <w:rFonts w:ascii="Times New Roman" w:eastAsia="Times New Roman" w:hAnsi="Times New Roman" w:cs="Times New Roman"/>
          <w:kern w:val="0"/>
          <w:sz w:val="28"/>
          <w:szCs w:val="28"/>
          <w:lang w:eastAsia="en-GB"/>
          <w14:ligatures w14:val="none"/>
        </w:rPr>
        <w:t>;</w:t>
      </w:r>
    </w:p>
    <w:p w14:paraId="6E30D94B" w14:textId="6C332D43"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6.3. kultūras izpratnes un pašizpausmes mākslā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"Literatūra I" un "Kultūras pamati" vai kāds no trim </w:t>
      </w:r>
      <w:proofErr w:type="spellStart"/>
      <w:r w:rsidRPr="00F51FD7">
        <w:rPr>
          <w:rFonts w:ascii="Times New Roman" w:eastAsia="Times New Roman" w:hAnsi="Times New Roman" w:cs="Times New Roman"/>
          <w:kern w:val="0"/>
          <w:sz w:val="28"/>
          <w:szCs w:val="28"/>
          <w:lang w:eastAsia="en-GB"/>
          <w14:ligatures w14:val="none"/>
        </w:rPr>
        <w:t>pamatkursiem</w:t>
      </w:r>
      <w:proofErr w:type="spellEnd"/>
      <w:r w:rsidRPr="00F51FD7">
        <w:rPr>
          <w:rFonts w:ascii="Times New Roman" w:eastAsia="Times New Roman" w:hAnsi="Times New Roman" w:cs="Times New Roman"/>
          <w:kern w:val="0"/>
          <w:sz w:val="28"/>
          <w:szCs w:val="28"/>
          <w:lang w:eastAsia="en-GB"/>
          <w14:ligatures w14:val="none"/>
        </w:rPr>
        <w:t>: "Kultūra un māksla I (vizuālā māksla)", "Kultūra un māksla I (mūzika)" vai "Kultūra un māksla I (teātra māksla)";</w:t>
      </w:r>
    </w:p>
    <w:p w14:paraId="630CF8AC" w14:textId="371B3C6A"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6.4. dabaszinātņu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w:t>
      </w:r>
      <w:proofErr w:type="spellStart"/>
      <w:r w:rsidRPr="00F51FD7">
        <w:rPr>
          <w:rFonts w:ascii="Times New Roman" w:eastAsia="Times New Roman" w:hAnsi="Times New Roman" w:cs="Times New Roman"/>
          <w:kern w:val="0"/>
          <w:sz w:val="28"/>
          <w:szCs w:val="28"/>
          <w:lang w:eastAsia="en-GB"/>
          <w14:ligatures w14:val="none"/>
        </w:rPr>
        <w:t>Dabaszinības</w:t>
      </w:r>
      <w:proofErr w:type="spellEnd"/>
      <w:r w:rsidRPr="00F51FD7">
        <w:rPr>
          <w:rFonts w:ascii="Times New Roman" w:eastAsia="Times New Roman" w:hAnsi="Times New Roman" w:cs="Times New Roman"/>
          <w:kern w:val="0"/>
          <w:sz w:val="28"/>
          <w:szCs w:val="28"/>
          <w:lang w:eastAsia="en-GB"/>
          <w14:ligatures w14:val="none"/>
        </w:rPr>
        <w:t xml:space="preserve">" vai četri </w:t>
      </w:r>
      <w:proofErr w:type="spellStart"/>
      <w:r w:rsidRPr="00F51FD7">
        <w:rPr>
          <w:rFonts w:ascii="Times New Roman" w:eastAsia="Times New Roman" w:hAnsi="Times New Roman" w:cs="Times New Roman"/>
          <w:kern w:val="0"/>
          <w:sz w:val="28"/>
          <w:szCs w:val="28"/>
          <w:lang w:eastAsia="en-GB"/>
          <w14:ligatures w14:val="none"/>
        </w:rPr>
        <w:t>pamatkursi</w:t>
      </w:r>
      <w:proofErr w:type="spellEnd"/>
      <w:r w:rsidRPr="00F51FD7">
        <w:rPr>
          <w:rFonts w:ascii="Times New Roman" w:eastAsia="Times New Roman" w:hAnsi="Times New Roman" w:cs="Times New Roman"/>
          <w:kern w:val="0"/>
          <w:sz w:val="28"/>
          <w:szCs w:val="28"/>
          <w:lang w:eastAsia="en-GB"/>
          <w14:ligatures w14:val="none"/>
        </w:rPr>
        <w:t>: "Ķīmija I", "Fizika I", "Bioloģija I" un "Ģeogrāfija I";</w:t>
      </w:r>
    </w:p>
    <w:p w14:paraId="03ACC404" w14:textId="5435F720"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6.5. matemātikas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"Matemātika I";</w:t>
      </w:r>
    </w:p>
    <w:p w14:paraId="15E885A7" w14:textId="1DDF8AD1"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6.6. tehnoloģiju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"Datorika" vai viens no </w:t>
      </w:r>
      <w:proofErr w:type="spellStart"/>
      <w:r w:rsidRPr="00F51FD7">
        <w:rPr>
          <w:rFonts w:ascii="Times New Roman" w:eastAsia="Times New Roman" w:hAnsi="Times New Roman" w:cs="Times New Roman"/>
          <w:kern w:val="0"/>
          <w:sz w:val="28"/>
          <w:szCs w:val="28"/>
          <w:lang w:eastAsia="en-GB"/>
          <w14:ligatures w14:val="none"/>
        </w:rPr>
        <w:t>pamatkursiem</w:t>
      </w:r>
      <w:proofErr w:type="spellEnd"/>
      <w:r w:rsidRPr="00F51FD7">
        <w:rPr>
          <w:rFonts w:ascii="Times New Roman" w:eastAsia="Times New Roman" w:hAnsi="Times New Roman" w:cs="Times New Roman"/>
          <w:kern w:val="0"/>
          <w:sz w:val="28"/>
          <w:szCs w:val="28"/>
          <w:lang w:eastAsia="en-GB"/>
          <w14:ligatures w14:val="none"/>
        </w:rPr>
        <w:t>: "Dizains un tehnoloģijas I" vai "Programmēšana I";</w:t>
      </w:r>
    </w:p>
    <w:p w14:paraId="145C13FD" w14:textId="41673769"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6.7. veselības, drošības un fiziskās aktivitātes mācību jomā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"Sports un veselība"</w:t>
      </w:r>
      <w:r w:rsidR="00830305" w:rsidRPr="00F51FD7">
        <w:rPr>
          <w:rFonts w:ascii="Times New Roman" w:eastAsia="Times New Roman" w:hAnsi="Times New Roman" w:cs="Times New Roman"/>
          <w:kern w:val="0"/>
          <w:sz w:val="28"/>
          <w:szCs w:val="28"/>
          <w:lang w:eastAsia="en-GB"/>
          <w14:ligatures w14:val="none"/>
        </w:rPr>
        <w:t>.</w:t>
      </w:r>
    </w:p>
    <w:p w14:paraId="29D5D194"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C0D85D4" w14:textId="1FA55535" w:rsidR="00396E3F"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7. </w:t>
      </w:r>
      <w:r w:rsidR="00EB3815" w:rsidRPr="00F51FD7">
        <w:rPr>
          <w:rFonts w:ascii="Times New Roman" w:eastAsia="Times New Roman" w:hAnsi="Times New Roman" w:cs="Times New Roman"/>
          <w:kern w:val="0"/>
          <w:sz w:val="28"/>
          <w:szCs w:val="28"/>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Pr="00F51FD7" w:rsidRDefault="00EB3815" w:rsidP="006E7546">
      <w:pPr>
        <w:ind w:firstLine="709"/>
        <w:jc w:val="both"/>
        <w:rPr>
          <w:rFonts w:ascii="Times New Roman" w:eastAsia="Times New Roman" w:hAnsi="Times New Roman" w:cs="Times New Roman"/>
          <w:kern w:val="0"/>
          <w:sz w:val="28"/>
          <w:szCs w:val="28"/>
          <w:lang w:eastAsia="en-GB"/>
          <w14:ligatures w14:val="none"/>
        </w:rPr>
      </w:pPr>
    </w:p>
    <w:p w14:paraId="24636D06" w14:textId="437EEE51"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lastRenderedPageBreak/>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sidRPr="00F51FD7">
        <w:rPr>
          <w:rFonts w:ascii="Times New Roman" w:eastAsia="Times New Roman" w:hAnsi="Times New Roman" w:cs="Times New Roman"/>
          <w:kern w:val="0"/>
          <w:sz w:val="28"/>
          <w:szCs w:val="28"/>
          <w:lang w:eastAsia="en-GB"/>
          <w14:ligatures w14:val="none"/>
        </w:rPr>
        <w:t> </w:t>
      </w:r>
      <w:r w:rsidRPr="00F51FD7">
        <w:rPr>
          <w:rFonts w:ascii="Times New Roman" w:eastAsia="Times New Roman" w:hAnsi="Times New Roman" w:cs="Times New Roman"/>
          <w:kern w:val="0"/>
          <w:sz w:val="28"/>
          <w:szCs w:val="28"/>
          <w:lang w:eastAsia="en-GB"/>
          <w14:ligatures w14:val="none"/>
        </w:rPr>
        <w:t>pielikumā.</w:t>
      </w:r>
    </w:p>
    <w:p w14:paraId="1D27162A"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55A5341" w14:textId="7E30472A"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5389072" w14:textId="0DA78745"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10.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w:t>
      </w:r>
    </w:p>
    <w:p w14:paraId="7267A811"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60A4938" w14:textId="4FFB2FDA"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3A7C115" w14:textId="65646796"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12. Vispārējās izglītības iestāde, iekļaujot skolēnu ar redzes traucējumiem, nodrošina lasīt un rakstīt prasmes apguvi (tai skaitā </w:t>
      </w:r>
      <w:proofErr w:type="spellStart"/>
      <w:r w:rsidRPr="00F51FD7">
        <w:rPr>
          <w:rFonts w:ascii="Times New Roman" w:eastAsia="Times New Roman" w:hAnsi="Times New Roman" w:cs="Times New Roman"/>
          <w:kern w:val="0"/>
          <w:sz w:val="28"/>
          <w:szCs w:val="28"/>
          <w:lang w:eastAsia="en-GB"/>
          <w14:ligatures w14:val="none"/>
        </w:rPr>
        <w:t>Braila</w:t>
      </w:r>
      <w:proofErr w:type="spellEnd"/>
      <w:r w:rsidRPr="00F51FD7">
        <w:rPr>
          <w:rFonts w:ascii="Times New Roman" w:eastAsia="Times New Roman" w:hAnsi="Times New Roman" w:cs="Times New Roman"/>
          <w:kern w:val="0"/>
          <w:sz w:val="28"/>
          <w:szCs w:val="28"/>
          <w:lang w:eastAsia="en-GB"/>
          <w14:ligatures w14:val="none"/>
        </w:rPr>
        <w:t xml:space="preserve"> rakstā) un, iekļaujot skolēnu ar dzirdes traucējumiem, nodrošina komunikācijas prasmju attīstību (tai skaitā latviešu zīmju valodā).</w:t>
      </w:r>
    </w:p>
    <w:p w14:paraId="309AE1B9"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5A7375F" w14:textId="40D23BF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Pr="00F51FD7" w:rsidRDefault="00396E3F" w:rsidP="006E7546">
      <w:pPr>
        <w:jc w:val="center"/>
        <w:rPr>
          <w:rFonts w:ascii="Times New Roman" w:eastAsia="Times New Roman" w:hAnsi="Times New Roman" w:cs="Times New Roman"/>
          <w:b/>
          <w:bCs/>
          <w:kern w:val="0"/>
          <w:sz w:val="28"/>
          <w:szCs w:val="28"/>
          <w:lang w:eastAsia="en-GB"/>
          <w14:ligatures w14:val="none"/>
        </w:rPr>
      </w:pPr>
    </w:p>
    <w:p w14:paraId="7B03EAFC" w14:textId="56845B30"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V. Mācību vides raksturojums</w:t>
      </w:r>
    </w:p>
    <w:p w14:paraId="16EE7ED4"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05ABD95" w14:textId="24777C76"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w:t>
      </w:r>
      <w:r w:rsidRPr="00F51FD7">
        <w:rPr>
          <w:rFonts w:ascii="Times New Roman" w:eastAsia="Times New Roman" w:hAnsi="Times New Roman" w:cs="Times New Roman"/>
          <w:kern w:val="0"/>
          <w:sz w:val="28"/>
          <w:szCs w:val="28"/>
          <w:lang w:eastAsia="en-GB"/>
          <w14:ligatures w14:val="none"/>
        </w:rPr>
        <w:lastRenderedPageBreak/>
        <w:t>informācijas iegūšanai, problēmu risināšanai un improvizētām darbnīcām modeļu un prototipu izgatavošanai.</w:t>
      </w:r>
    </w:p>
    <w:p w14:paraId="6934AA55"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27D6AC" w14:textId="41D6D19F"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w:t>
      </w:r>
      <w:proofErr w:type="spellStart"/>
      <w:r w:rsidRPr="00F51FD7">
        <w:rPr>
          <w:rFonts w:ascii="Times New Roman" w:eastAsia="Times New Roman" w:hAnsi="Times New Roman" w:cs="Times New Roman"/>
          <w:kern w:val="0"/>
          <w:sz w:val="28"/>
          <w:szCs w:val="28"/>
          <w:lang w:eastAsia="en-GB"/>
          <w14:ligatures w14:val="none"/>
        </w:rPr>
        <w:t>videolekciju</w:t>
      </w:r>
      <w:proofErr w:type="spellEnd"/>
      <w:r w:rsidRPr="00F51FD7">
        <w:rPr>
          <w:rFonts w:ascii="Times New Roman" w:eastAsia="Times New Roman" w:hAnsi="Times New Roman" w:cs="Times New Roman"/>
          <w:kern w:val="0"/>
          <w:sz w:val="28"/>
          <w:szCs w:val="28"/>
          <w:lang w:eastAsia="en-GB"/>
          <w14:ligatures w14:val="none"/>
        </w:rPr>
        <w:t xml:space="preserve"> un individuālu konsultāciju organizēšanai tiešsaistē, saziņai izglītības iestādes elektroniskajā mācību vidē un tālmācībai paredzēto mācību materiālu izstrādei).</w:t>
      </w:r>
    </w:p>
    <w:p w14:paraId="6A3D0432" w14:textId="77777777" w:rsidR="00396E3F" w:rsidRPr="00F51FD7" w:rsidRDefault="00396E3F" w:rsidP="006E7546">
      <w:pPr>
        <w:jc w:val="center"/>
        <w:rPr>
          <w:rFonts w:ascii="Times New Roman" w:eastAsia="Times New Roman" w:hAnsi="Times New Roman" w:cs="Times New Roman"/>
          <w:b/>
          <w:bCs/>
          <w:kern w:val="0"/>
          <w:sz w:val="28"/>
          <w:szCs w:val="28"/>
          <w:lang w:eastAsia="en-GB"/>
          <w14:ligatures w14:val="none"/>
        </w:rPr>
      </w:pPr>
    </w:p>
    <w:p w14:paraId="57633A48" w14:textId="5EC943DB"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VI. Skolēnu mācību sasniegumu vērtēšanas kārtība</w:t>
      </w:r>
    </w:p>
    <w:p w14:paraId="392515FC"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4BFC608" w14:textId="1473CA50"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C1CEDA3" w14:textId="12566F4D"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17.1. kā tiek iegūts skolēna vērtējums mācību gada noslēgumā dažādos mācību priekšmetu kursos;</w:t>
      </w:r>
    </w:p>
    <w:p w14:paraId="3B130CF9"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17.2. kādā veidā izglītības iestādē tiek izteikti </w:t>
      </w:r>
      <w:proofErr w:type="spellStart"/>
      <w:r w:rsidRPr="00F51FD7">
        <w:rPr>
          <w:rFonts w:ascii="Times New Roman" w:eastAsia="Times New Roman" w:hAnsi="Times New Roman" w:cs="Times New Roman"/>
          <w:kern w:val="0"/>
          <w:sz w:val="28"/>
          <w:szCs w:val="28"/>
          <w:lang w:eastAsia="en-GB"/>
          <w14:ligatures w14:val="none"/>
        </w:rPr>
        <w:t>formatīvie</w:t>
      </w:r>
      <w:proofErr w:type="spellEnd"/>
      <w:r w:rsidRPr="00F51FD7">
        <w:rPr>
          <w:rFonts w:ascii="Times New Roman" w:eastAsia="Times New Roman" w:hAnsi="Times New Roman" w:cs="Times New Roman"/>
          <w:kern w:val="0"/>
          <w:sz w:val="28"/>
          <w:szCs w:val="28"/>
          <w:lang w:eastAsia="en-GB"/>
          <w14:ligatures w14:val="none"/>
        </w:rPr>
        <w:t xml:space="preserve"> vērtējumi;</w:t>
      </w:r>
    </w:p>
    <w:p w14:paraId="64E585D8"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17.3. kādā veidā tiek izvērtēta un dokumentēta skolēnu izaugsme un ieradumi;</w:t>
      </w:r>
    </w:p>
    <w:p w14:paraId="544CA40E"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17.4. kā pedagogi izglītības iestādē saskaņo </w:t>
      </w:r>
      <w:proofErr w:type="spellStart"/>
      <w:r w:rsidRPr="00F51FD7">
        <w:rPr>
          <w:rFonts w:ascii="Times New Roman" w:eastAsia="Times New Roman" w:hAnsi="Times New Roman" w:cs="Times New Roman"/>
          <w:kern w:val="0"/>
          <w:sz w:val="28"/>
          <w:szCs w:val="28"/>
          <w:lang w:eastAsia="en-GB"/>
          <w14:ligatures w14:val="none"/>
        </w:rPr>
        <w:t>summatīvās</w:t>
      </w:r>
      <w:proofErr w:type="spellEnd"/>
      <w:r w:rsidRPr="00F51FD7">
        <w:rPr>
          <w:rFonts w:ascii="Times New Roman" w:eastAsia="Times New Roman" w:hAnsi="Times New Roman" w:cs="Times New Roman"/>
          <w:kern w:val="0"/>
          <w:sz w:val="28"/>
          <w:szCs w:val="28"/>
          <w:lang w:eastAsia="en-GB"/>
          <w14:ligatures w14:val="none"/>
        </w:rPr>
        <w:t xml:space="preserve"> vērtēšanas un diagnosticējošās vērtēšanas darbu plānojumu katrai klasei vai skolēnu grupai, vienā dienā plānojot ne vairāk kā divus </w:t>
      </w:r>
      <w:proofErr w:type="spellStart"/>
      <w:r w:rsidRPr="00F51FD7">
        <w:rPr>
          <w:rFonts w:ascii="Times New Roman" w:eastAsia="Times New Roman" w:hAnsi="Times New Roman" w:cs="Times New Roman"/>
          <w:kern w:val="0"/>
          <w:sz w:val="28"/>
          <w:szCs w:val="28"/>
          <w:lang w:eastAsia="en-GB"/>
          <w14:ligatures w14:val="none"/>
        </w:rPr>
        <w:t>summatīvās</w:t>
      </w:r>
      <w:proofErr w:type="spellEnd"/>
      <w:r w:rsidRPr="00F51FD7">
        <w:rPr>
          <w:rFonts w:ascii="Times New Roman" w:eastAsia="Times New Roman" w:hAnsi="Times New Roman" w:cs="Times New Roman"/>
          <w:kern w:val="0"/>
          <w:sz w:val="28"/>
          <w:szCs w:val="28"/>
          <w:lang w:eastAsia="en-GB"/>
          <w14:ligatures w14:val="none"/>
        </w:rPr>
        <w:t xml:space="preserve"> vērtēšanas darbus;</w:t>
      </w:r>
    </w:p>
    <w:p w14:paraId="1B3E9F34"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17.5. kā par skolēnu mācību sasniegumu vērtēšanas kārtību izglītības iestāde informē skolēnus un skolēnu vecākus vai likumiskos pārstāvjus;</w:t>
      </w:r>
    </w:p>
    <w:p w14:paraId="4C6E59DE" w14:textId="77777777"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17.6. kā skolēni var iegūt iepriekš neiegūtos </w:t>
      </w:r>
      <w:proofErr w:type="spellStart"/>
      <w:r w:rsidRPr="00F51FD7">
        <w:rPr>
          <w:rFonts w:ascii="Times New Roman" w:eastAsia="Times New Roman" w:hAnsi="Times New Roman" w:cs="Times New Roman"/>
          <w:kern w:val="0"/>
          <w:sz w:val="28"/>
          <w:szCs w:val="28"/>
          <w:lang w:eastAsia="en-GB"/>
          <w14:ligatures w14:val="none"/>
        </w:rPr>
        <w:t>summatīvos</w:t>
      </w:r>
      <w:proofErr w:type="spellEnd"/>
      <w:r w:rsidRPr="00F51FD7">
        <w:rPr>
          <w:rFonts w:ascii="Times New Roman" w:eastAsia="Times New Roman" w:hAnsi="Times New Roman" w:cs="Times New Roman"/>
          <w:kern w:val="0"/>
          <w:sz w:val="28"/>
          <w:szCs w:val="28"/>
          <w:lang w:eastAsia="en-GB"/>
          <w14:ligatures w14:val="none"/>
        </w:rPr>
        <w:t xml:space="preserve"> vērtējumus;</w:t>
      </w:r>
    </w:p>
    <w:p w14:paraId="1B36F402" w14:textId="2362193D" w:rsidR="00040AA8" w:rsidRPr="00F51FD7" w:rsidRDefault="00040AA8" w:rsidP="00040AA8">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17.7. </w:t>
      </w:r>
      <w:r w:rsidR="008D0223" w:rsidRPr="00F51FD7">
        <w:rPr>
          <w:rFonts w:ascii="Times New Roman" w:eastAsia="Times New Roman" w:hAnsi="Times New Roman" w:cs="Times New Roman"/>
          <w:kern w:val="0"/>
          <w:sz w:val="28"/>
          <w:szCs w:val="28"/>
          <w:lang w:eastAsia="en-GB"/>
          <w14:ligatures w14:val="none"/>
        </w:rPr>
        <w:t xml:space="preserve">kā skolēni var uzlabot vismaz vienu un ne vairāk kā pusi no </w:t>
      </w:r>
      <w:proofErr w:type="spellStart"/>
      <w:r w:rsidR="008D0223" w:rsidRPr="00F51FD7">
        <w:rPr>
          <w:rFonts w:ascii="Times New Roman" w:eastAsia="Times New Roman" w:hAnsi="Times New Roman" w:cs="Times New Roman"/>
          <w:kern w:val="0"/>
          <w:sz w:val="28"/>
          <w:szCs w:val="28"/>
          <w:lang w:eastAsia="en-GB"/>
          <w14:ligatures w14:val="none"/>
        </w:rPr>
        <w:t>summatīvajiem</w:t>
      </w:r>
      <w:proofErr w:type="spellEnd"/>
      <w:r w:rsidR="008D0223" w:rsidRPr="00F51FD7">
        <w:rPr>
          <w:rFonts w:ascii="Times New Roman" w:eastAsia="Times New Roman" w:hAnsi="Times New Roman" w:cs="Times New Roman"/>
          <w:kern w:val="0"/>
          <w:sz w:val="28"/>
          <w:szCs w:val="28"/>
          <w:lang w:eastAsia="en-GB"/>
          <w14:ligatures w14:val="none"/>
        </w:rPr>
        <w:t xml:space="preserve"> sniegumiem katrā mācību priekšmetā mācību gada laikā;</w:t>
      </w:r>
    </w:p>
    <w:p w14:paraId="1D250A34" w14:textId="77777777" w:rsidR="00040AA8" w:rsidRPr="00F51FD7" w:rsidRDefault="00040AA8" w:rsidP="00040AA8">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17.8. kā skolēni ar speciālām vajadzībām, kuriem izstrādāts individuālais izglītības programmas apguves plāns, var uzlabot </w:t>
      </w:r>
      <w:proofErr w:type="spellStart"/>
      <w:r w:rsidRPr="00F51FD7">
        <w:rPr>
          <w:rFonts w:ascii="Times New Roman" w:eastAsia="Times New Roman" w:hAnsi="Times New Roman" w:cs="Times New Roman"/>
          <w:kern w:val="0"/>
          <w:sz w:val="28"/>
          <w:szCs w:val="28"/>
          <w:lang w:eastAsia="en-GB"/>
          <w14:ligatures w14:val="none"/>
        </w:rPr>
        <w:t>summatīvo</w:t>
      </w:r>
      <w:proofErr w:type="spellEnd"/>
      <w:r w:rsidRPr="00F51FD7">
        <w:rPr>
          <w:rFonts w:ascii="Times New Roman" w:eastAsia="Times New Roman" w:hAnsi="Times New Roman" w:cs="Times New Roman"/>
          <w:kern w:val="0"/>
          <w:sz w:val="28"/>
          <w:szCs w:val="28"/>
          <w:lang w:eastAsia="en-GB"/>
          <w14:ligatures w14:val="none"/>
        </w:rPr>
        <w:t xml:space="preserve"> sniegumu  mācību gada laikā temata noslēguma pārbaudes darbos;</w:t>
      </w:r>
    </w:p>
    <w:p w14:paraId="35BB87ED" w14:textId="3FCC56A7" w:rsidR="000C483B" w:rsidRPr="00F51FD7" w:rsidRDefault="000C483B" w:rsidP="00040AA8">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17.8. citus izglītības iestādei būtiskus skolēnu snieguma vērtēšanas jautājumus.</w:t>
      </w:r>
    </w:p>
    <w:p w14:paraId="4761E9E2"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765A64BD" w14:textId="26EC03FE"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7981B" w14:textId="76DA04B5"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lastRenderedPageBreak/>
        <w:t>19. Izglītības programmas apguvi katrā klasē apliecina liecība, kas ietver skolēna sasnieguma vērtējumu</w:t>
      </w:r>
      <w:r w:rsidR="00830305" w:rsidRPr="00F51FD7">
        <w:rPr>
          <w:rFonts w:ascii="Times New Roman" w:eastAsia="Times New Roman" w:hAnsi="Times New Roman" w:cs="Times New Roman"/>
          <w:kern w:val="0"/>
          <w:sz w:val="28"/>
          <w:szCs w:val="28"/>
          <w:lang w:eastAsia="en-GB"/>
          <w14:ligatures w14:val="none"/>
        </w:rPr>
        <w:t xml:space="preserve"> </w:t>
      </w:r>
      <w:r w:rsidRPr="00F51FD7">
        <w:rPr>
          <w:rFonts w:ascii="Times New Roman" w:eastAsia="Times New Roman" w:hAnsi="Times New Roman" w:cs="Times New Roman"/>
          <w:kern w:val="0"/>
          <w:sz w:val="28"/>
          <w:szCs w:val="28"/>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DF2F795" w14:textId="77777777" w:rsidR="000C483B" w:rsidRPr="00F51FD7" w:rsidRDefault="000C483B" w:rsidP="006E7546">
      <w:pPr>
        <w:jc w:val="center"/>
        <w:rPr>
          <w:rFonts w:ascii="Times New Roman" w:eastAsia="Times New Roman" w:hAnsi="Times New Roman" w:cs="Times New Roman"/>
          <w:b/>
          <w:bCs/>
          <w:kern w:val="0"/>
          <w:sz w:val="28"/>
          <w:szCs w:val="28"/>
          <w:lang w:eastAsia="en-GB"/>
          <w14:ligatures w14:val="none"/>
        </w:rPr>
      </w:pPr>
      <w:r w:rsidRPr="00F51FD7">
        <w:rPr>
          <w:rFonts w:ascii="Times New Roman" w:eastAsia="Times New Roman" w:hAnsi="Times New Roman" w:cs="Times New Roman"/>
          <w:b/>
          <w:bCs/>
          <w:kern w:val="0"/>
          <w:sz w:val="28"/>
          <w:szCs w:val="28"/>
          <w:lang w:eastAsia="en-GB"/>
          <w14:ligatures w14:val="none"/>
        </w:rPr>
        <w:t xml:space="preserve">VII. Izglītības programmas īstenošanai nepieciešamā personāla, finanšu un materiālo līdzekļu </w:t>
      </w:r>
      <w:proofErr w:type="spellStart"/>
      <w:r w:rsidRPr="00F51FD7">
        <w:rPr>
          <w:rFonts w:ascii="Times New Roman" w:eastAsia="Times New Roman" w:hAnsi="Times New Roman" w:cs="Times New Roman"/>
          <w:b/>
          <w:bCs/>
          <w:kern w:val="0"/>
          <w:sz w:val="28"/>
          <w:szCs w:val="28"/>
          <w:lang w:eastAsia="en-GB"/>
          <w14:ligatures w14:val="none"/>
        </w:rPr>
        <w:t>izvērtējums</w:t>
      </w:r>
      <w:proofErr w:type="spellEnd"/>
      <w:r w:rsidRPr="00F51FD7">
        <w:rPr>
          <w:rFonts w:ascii="Times New Roman" w:eastAsia="Times New Roman" w:hAnsi="Times New Roman" w:cs="Times New Roman"/>
          <w:b/>
          <w:bCs/>
          <w:kern w:val="0"/>
          <w:sz w:val="28"/>
          <w:szCs w:val="28"/>
          <w:lang w:eastAsia="en-GB"/>
          <w14:ligatures w14:val="none"/>
        </w:rPr>
        <w:t xml:space="preserve"> un pamatojums</w:t>
      </w:r>
    </w:p>
    <w:p w14:paraId="39492B1C"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4D10FCAC" w14:textId="4791A3E4"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20. Izglītības programmas īstenošanā izglītības iestāde ievēro normatīvo aktu prasības, kas regulē izglītības iestāžu darbību.</w:t>
      </w:r>
    </w:p>
    <w:p w14:paraId="27962EE4"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FBA41C1" w14:textId="037BB829"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21. </w:t>
      </w:r>
      <w:r w:rsidR="00A55965" w:rsidRPr="00F51FD7">
        <w:rPr>
          <w:rFonts w:ascii="Times New Roman" w:eastAsia="Times New Roman" w:hAnsi="Times New Roman" w:cs="Times New Roman"/>
          <w:kern w:val="0"/>
          <w:sz w:val="28"/>
          <w:szCs w:val="28"/>
          <w:lang w:eastAsia="en-GB"/>
          <w14:ligatures w14:val="none"/>
        </w:rPr>
        <w:t>I</w:t>
      </w:r>
      <w:r w:rsidRPr="00F51FD7">
        <w:rPr>
          <w:rFonts w:ascii="Times New Roman" w:eastAsia="Times New Roman" w:hAnsi="Times New Roman" w:cs="Times New Roman"/>
          <w:kern w:val="0"/>
          <w:sz w:val="28"/>
          <w:szCs w:val="28"/>
          <w:lang w:eastAsia="en-GB"/>
          <w14:ligatures w14:val="none"/>
        </w:rPr>
        <w:t>zmaksas izglītības programmas īstenošan</w:t>
      </w:r>
      <w:r w:rsidR="00A55965" w:rsidRPr="00F51FD7">
        <w:rPr>
          <w:rFonts w:ascii="Times New Roman" w:eastAsia="Times New Roman" w:hAnsi="Times New Roman" w:cs="Times New Roman"/>
          <w:kern w:val="0"/>
          <w:sz w:val="28"/>
          <w:szCs w:val="28"/>
          <w:lang w:eastAsia="en-GB"/>
          <w14:ligatures w14:val="none"/>
        </w:rPr>
        <w:t xml:space="preserve">ai </w:t>
      </w:r>
      <w:r w:rsidRPr="00F51FD7">
        <w:rPr>
          <w:rFonts w:ascii="Times New Roman" w:eastAsia="Times New Roman" w:hAnsi="Times New Roman" w:cs="Times New Roman"/>
          <w:kern w:val="0"/>
          <w:sz w:val="28"/>
          <w:szCs w:val="28"/>
          <w:lang w:eastAsia="en-GB"/>
          <w14:ligatures w14:val="none"/>
        </w:rPr>
        <w:t>sedz:</w:t>
      </w:r>
    </w:p>
    <w:p w14:paraId="477958D6" w14:textId="0851C480"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21.1. valsts dibinātā izglītības iestādē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no valsts budžeta;</w:t>
      </w:r>
    </w:p>
    <w:p w14:paraId="1551EDC6" w14:textId="13D02A32"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21.2. pašvaldības dibinātā izglītības iestādē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no valsts un pašvaldības budžeta;</w:t>
      </w:r>
    </w:p>
    <w:p w14:paraId="031B8B37" w14:textId="4B7C80B4"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 xml:space="preserve">21.3. privātpersonas dibinātā izglītības iestādē </w:t>
      </w:r>
      <w:r w:rsidR="0088637C" w:rsidRPr="00F51FD7">
        <w:rPr>
          <w:rFonts w:ascii="Times New Roman" w:eastAsia="Times New Roman" w:hAnsi="Times New Roman" w:cs="Times New Roman"/>
          <w:kern w:val="0"/>
          <w:sz w:val="28"/>
          <w:szCs w:val="28"/>
          <w14:ligatures w14:val="none"/>
        </w:rPr>
        <w:t>–</w:t>
      </w:r>
      <w:r w:rsidRPr="00F51FD7">
        <w:rPr>
          <w:rFonts w:ascii="Times New Roman" w:eastAsia="Times New Roman" w:hAnsi="Times New Roman" w:cs="Times New Roman"/>
          <w:kern w:val="0"/>
          <w:sz w:val="28"/>
          <w:szCs w:val="28"/>
          <w:lang w:eastAsia="en-GB"/>
          <w14:ligatures w14:val="none"/>
        </w:rPr>
        <w:t xml:space="preserve"> no valsts, pašvaldības un privātā budžeta.</w:t>
      </w:r>
    </w:p>
    <w:p w14:paraId="0457EE14"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52B87EFE" w14:textId="593293AB" w:rsidR="000C483B"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22. Apmaksājamo stundu skaitu mēnesī aprēķina atbilstoši izglītības iestādes vadītāja apstiprinātajam kursu un stundu īstenošanas plānam.</w:t>
      </w:r>
    </w:p>
    <w:p w14:paraId="1D622503" w14:textId="77777777" w:rsidR="00396E3F" w:rsidRPr="00F51FD7"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6F720D63" w14:textId="6D52D27E" w:rsidR="00BF7345" w:rsidRPr="00F51FD7" w:rsidRDefault="000C483B" w:rsidP="006E7546">
      <w:pPr>
        <w:ind w:firstLine="709"/>
        <w:jc w:val="both"/>
        <w:rPr>
          <w:rFonts w:ascii="Times New Roman" w:eastAsia="Times New Roman" w:hAnsi="Times New Roman" w:cs="Times New Roman"/>
          <w:kern w:val="0"/>
          <w:sz w:val="28"/>
          <w:szCs w:val="28"/>
          <w:lang w:eastAsia="en-GB"/>
          <w14:ligatures w14:val="none"/>
        </w:rPr>
      </w:pPr>
      <w:r w:rsidRPr="00F51FD7">
        <w:rPr>
          <w:rFonts w:ascii="Times New Roman" w:eastAsia="Times New Roman" w:hAnsi="Times New Roman" w:cs="Times New Roman"/>
          <w:kern w:val="0"/>
          <w:sz w:val="28"/>
          <w:szCs w:val="28"/>
          <w:lang w:eastAsia="en-GB"/>
          <w14:ligatures w14:val="none"/>
        </w:rPr>
        <w:t>23. Pedagoga darba slodzi un darba samaksu nosaka atbilstoši normatīvajam regulējumam par pedagogu darba samaksu.</w:t>
      </w:r>
      <w:r w:rsidR="002625B3" w:rsidRPr="00F51FD7">
        <w:rPr>
          <w:rFonts w:ascii="Times New Roman" w:eastAsia="Calibri" w:hAnsi="Times New Roman" w:cs="Times New Roman"/>
          <w:sz w:val="28"/>
          <w:szCs w:val="28"/>
        </w:rPr>
        <w:t>"</w:t>
      </w:r>
    </w:p>
    <w:sectPr w:rsidR="00BF7345" w:rsidRPr="00F51FD7" w:rsidSect="00B4750A">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1A4E" w14:textId="77777777" w:rsidR="00A06C34" w:rsidRDefault="00A06C34" w:rsidP="002625B3">
      <w:r>
        <w:separator/>
      </w:r>
    </w:p>
  </w:endnote>
  <w:endnote w:type="continuationSeparator" w:id="0">
    <w:p w14:paraId="5406CA0F" w14:textId="77777777" w:rsidR="00A06C34" w:rsidRDefault="00A06C34"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E6A5" w14:textId="77777777" w:rsidR="000D0A68" w:rsidRDefault="000D0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87C7" w14:textId="500E1916" w:rsidR="006E7546" w:rsidRPr="000D0A68" w:rsidRDefault="006E7546" w:rsidP="000D0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16B3" w14:textId="0A04FF56" w:rsidR="006E7546" w:rsidRPr="006E7546" w:rsidRDefault="004E4A76">
    <w:pPr>
      <w:pStyle w:val="Footer"/>
      <w:rPr>
        <w:rFonts w:ascii="Times New Roman" w:hAnsi="Times New Roman" w:cs="Times New Roman"/>
        <w:sz w:val="16"/>
        <w:szCs w:val="16"/>
      </w:rPr>
    </w:pPr>
    <w:r>
      <w:rPr>
        <w:rFonts w:ascii="Times New Roman" w:hAnsi="Times New Roman" w:cs="Times New Roman"/>
        <w:sz w:val="16"/>
        <w:szCs w:val="16"/>
      </w:rPr>
      <w:t>N2928_4</w:t>
    </w:r>
    <w:r w:rsidR="006E7546" w:rsidRPr="006E7546">
      <w:rPr>
        <w:rFonts w:ascii="Times New Roman" w:hAnsi="Times New Roman" w:cs="Times New Roman"/>
        <w:sz w:val="16"/>
        <w:szCs w:val="16"/>
      </w:rPr>
      <w:t>p5(12)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680C" w14:textId="77777777" w:rsidR="00A06C34" w:rsidRDefault="00A06C34" w:rsidP="002625B3">
      <w:r>
        <w:separator/>
      </w:r>
    </w:p>
  </w:footnote>
  <w:footnote w:type="continuationSeparator" w:id="0">
    <w:p w14:paraId="185F2F29" w14:textId="77777777" w:rsidR="00A06C34" w:rsidRDefault="00A06C34"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7E1B" w14:textId="77777777" w:rsidR="000D0A68" w:rsidRDefault="000D0A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5815DB65"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004E4A76">
          <w:rPr>
            <w:rFonts w:ascii="Times New Roman" w:hAnsi="Times New Roman" w:cs="Times New Roman"/>
            <w:noProof/>
          </w:rPr>
          <w:t>5</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41B2" w14:textId="77777777" w:rsidR="000D0A68" w:rsidRDefault="000D0A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1AAC"/>
    <w:rsid w:val="00017FB5"/>
    <w:rsid w:val="00040AA8"/>
    <w:rsid w:val="00042C09"/>
    <w:rsid w:val="00067077"/>
    <w:rsid w:val="00094D70"/>
    <w:rsid w:val="000A758E"/>
    <w:rsid w:val="000B7D72"/>
    <w:rsid w:val="000C483B"/>
    <w:rsid w:val="000D0A68"/>
    <w:rsid w:val="000D6DF8"/>
    <w:rsid w:val="000E283B"/>
    <w:rsid w:val="000E5216"/>
    <w:rsid w:val="00130E46"/>
    <w:rsid w:val="00152866"/>
    <w:rsid w:val="00197B04"/>
    <w:rsid w:val="001D0691"/>
    <w:rsid w:val="001D42D2"/>
    <w:rsid w:val="001E7985"/>
    <w:rsid w:val="002625B3"/>
    <w:rsid w:val="00331438"/>
    <w:rsid w:val="003316F3"/>
    <w:rsid w:val="00340B06"/>
    <w:rsid w:val="00357AC1"/>
    <w:rsid w:val="00396E3F"/>
    <w:rsid w:val="003B438A"/>
    <w:rsid w:val="003C75A3"/>
    <w:rsid w:val="00444D4D"/>
    <w:rsid w:val="00470FBF"/>
    <w:rsid w:val="00490DC1"/>
    <w:rsid w:val="004E4A76"/>
    <w:rsid w:val="004E6AA8"/>
    <w:rsid w:val="004F203C"/>
    <w:rsid w:val="004F6BA5"/>
    <w:rsid w:val="00502AD4"/>
    <w:rsid w:val="005468A8"/>
    <w:rsid w:val="005C5C5E"/>
    <w:rsid w:val="005F3695"/>
    <w:rsid w:val="00613D8E"/>
    <w:rsid w:val="00614520"/>
    <w:rsid w:val="006179B8"/>
    <w:rsid w:val="00644353"/>
    <w:rsid w:val="0065006B"/>
    <w:rsid w:val="006759E5"/>
    <w:rsid w:val="006E7546"/>
    <w:rsid w:val="00746602"/>
    <w:rsid w:val="00755C9E"/>
    <w:rsid w:val="007D2A02"/>
    <w:rsid w:val="007E569D"/>
    <w:rsid w:val="00830305"/>
    <w:rsid w:val="00833871"/>
    <w:rsid w:val="008348F6"/>
    <w:rsid w:val="00873E45"/>
    <w:rsid w:val="008850A2"/>
    <w:rsid w:val="0088637C"/>
    <w:rsid w:val="008D0223"/>
    <w:rsid w:val="008D051A"/>
    <w:rsid w:val="00911554"/>
    <w:rsid w:val="00920ADD"/>
    <w:rsid w:val="0094611C"/>
    <w:rsid w:val="00957EA2"/>
    <w:rsid w:val="00960DA6"/>
    <w:rsid w:val="00987896"/>
    <w:rsid w:val="00990AFF"/>
    <w:rsid w:val="00994F43"/>
    <w:rsid w:val="009E1621"/>
    <w:rsid w:val="00A02652"/>
    <w:rsid w:val="00A06C34"/>
    <w:rsid w:val="00A15C45"/>
    <w:rsid w:val="00A20E3C"/>
    <w:rsid w:val="00A343CB"/>
    <w:rsid w:val="00A55965"/>
    <w:rsid w:val="00A56CBE"/>
    <w:rsid w:val="00A81119"/>
    <w:rsid w:val="00A822C6"/>
    <w:rsid w:val="00AA624B"/>
    <w:rsid w:val="00AC63CD"/>
    <w:rsid w:val="00B4750A"/>
    <w:rsid w:val="00B51525"/>
    <w:rsid w:val="00BD7F55"/>
    <w:rsid w:val="00BF7345"/>
    <w:rsid w:val="00C23E84"/>
    <w:rsid w:val="00C318A6"/>
    <w:rsid w:val="00C56ED3"/>
    <w:rsid w:val="00C64912"/>
    <w:rsid w:val="00C74D83"/>
    <w:rsid w:val="00C92A53"/>
    <w:rsid w:val="00D317A1"/>
    <w:rsid w:val="00D516E8"/>
    <w:rsid w:val="00D75CC4"/>
    <w:rsid w:val="00DA7169"/>
    <w:rsid w:val="00E343E8"/>
    <w:rsid w:val="00E462AA"/>
    <w:rsid w:val="00E47C70"/>
    <w:rsid w:val="00E805C5"/>
    <w:rsid w:val="00E90D45"/>
    <w:rsid w:val="00EA5DCE"/>
    <w:rsid w:val="00EB3815"/>
    <w:rsid w:val="00ED10D3"/>
    <w:rsid w:val="00F51FD7"/>
    <w:rsid w:val="00F70732"/>
    <w:rsid w:val="00FA266D"/>
    <w:rsid w:val="00FA74F0"/>
    <w:rsid w:val="00FC5D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 w:type="paragraph" w:customStyle="1" w:styleId="paragraph">
    <w:name w:val="paragraph"/>
    <w:basedOn w:val="Normal"/>
    <w:next w:val="Normal"/>
    <w:rsid w:val="00C92A53"/>
    <w:pPr>
      <w:contextualSpacing/>
    </w:pPr>
    <w:rPr>
      <w:rFonts w:ascii="Times New Roman" w:eastAsia="Times New Roman" w:hAnsi="Times New Roman" w:cs="Times New Roman"/>
      <w:color w:val="333333"/>
      <w:kern w:val="0"/>
      <w:sz w:val="28"/>
      <w:szCs w:val="20"/>
      <w:lang w:eastAsia="lv-LV"/>
      <w14:ligatures w14:val="none"/>
    </w:rPr>
  </w:style>
  <w:style w:type="paragraph" w:styleId="Revision">
    <w:name w:val="Revision"/>
    <w:hidden/>
    <w:uiPriority w:val="99"/>
    <w:semiHidden/>
    <w:rsid w:val="00960DA6"/>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0744-3DC2-48CE-9502-4F6BB87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7473</Words>
  <Characters>4261</Characters>
  <Application>Microsoft Office Word</Application>
  <DocSecurity>0</DocSecurity>
  <Lines>35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Ivars Zemļanskis</cp:lastModifiedBy>
  <cp:revision>11</cp:revision>
  <dcterms:created xsi:type="dcterms:W3CDTF">2025-03-05T08:39:00Z</dcterms:created>
  <dcterms:modified xsi:type="dcterms:W3CDTF">2026-08-17T11:25:00Z</dcterms:modified>
</cp:coreProperties>
</file>