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189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2025. gada 1. aprīlī (prot. Nr. 13 25.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Saskaņā ar </w:t>
      </w:r>
      <w:r w:rsidR="00000000" w:rsidRPr="00000000" w:rsidDel="00000000">
        <w:rPr>
          <w:rtl w:val="0"/>
        </w:rPr>
        <w:t xml:space="preserve">Publiskas personas mantas atsavināšanas likuma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43.¹ panta</w:t>
      </w:r>
      <w:r w:rsidR="00000000" w:rsidRPr="00000000" w:rsidDel="00000000">
        <w:rPr>
          <w:rtl w:val="0"/>
        </w:rPr>
        <w:t xml:space="preserve"> pirmo daļu atļaut Zemkopības ministrijai (Valsts meža dienestam) nodot Ukrainas valsts specializētajam saimnieciskajam uzņēmumam "Ukrainas meži" bez atlīdzības šādu valsts kustamo mantu ar kopējo bilances vērtību 0,00 </w:t>
      </w:r>
      <w:r w:rsidR="00000000" w:rsidRPr="00000000" w:rsidDel="00000000">
        <w:rPr>
          <w:i w:val="1"/>
          <w:rtl w:val="0"/>
        </w:rPr>
        <w:t xml:space="preserve">euro</w:t>
      </w:r>
      <w:r w:rsidR="00000000" w:rsidRPr="00000000" w:rsidDel="00000000">
        <w:rPr>
          <w:rtl w:val="0"/>
        </w:rPr>
        <w:t xml:space="preserve">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simt globālās navigācijas satelītu sistēmas (GNNS) iekārtu </w:t>
      </w:r>
      <w:r w:rsidR="00000000" w:rsidRPr="00000000" w:rsidDel="00000000">
        <w:rPr>
          <w:i w:val="1"/>
          <w:rtl w:val="0"/>
        </w:rPr>
        <w:t xml:space="preserve">Trimble Geo 7X</w:t>
      </w:r>
      <w:r w:rsidR="00000000" w:rsidRPr="00000000" w:rsidDel="00000000">
        <w:rPr>
          <w:rtl w:val="0"/>
        </w:rPr>
        <w:t xml:space="preserve">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vienu transportlīdzekli </w:t>
      </w:r>
      <w:r w:rsidR="00000000" w:rsidRPr="00000000" w:rsidDel="00000000">
        <w:rPr>
          <w:i w:val="1"/>
          <w:rtl w:val="0"/>
        </w:rPr>
        <w:t xml:space="preserve">Suzuki SX4</w:t>
      </w:r>
      <w:r w:rsidR="00000000" w:rsidRPr="00000000" w:rsidDel="00000000">
        <w:rPr>
          <w:rtl w:val="0"/>
        </w:rPr>
        <w:t xml:space="preserve">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meža dienestam nodrošināt valsts kustamās mantas nodošanu Ukrainas valsts specializētajam saimnieciskajam uzņēmumam "Ukrainas meži".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meža dienestam atbilstoši Ministru kabineta 2006. gada 25. jūlija noteikumu Nr. 618 </w:t>
      </w:r>
      <w:r w:rsidR="00000000" w:rsidRPr="00000000" w:rsidDel="00000000">
        <w:rPr>
          <w:rtl w:val="0"/>
        </w:rPr>
        <w:t xml:space="preserve">"Kārtība, kādā valsts kustamo mantu nodod bez atlīdzības ārvalstu valdību un starpvalstu organizāciju īpašumā"</w:t>
      </w:r>
      <w:r w:rsidR="00000000" w:rsidRPr="00000000" w:rsidDel="00000000">
        <w:rPr>
          <w:rtl w:val="0"/>
        </w:rPr>
        <w:t xml:space="preserve"> </w:t>
      </w:r>
      <w:r w:rsidR="00000000" w:rsidRPr="00000000" w:rsidDel="00000000">
        <w:rPr>
          <w:rtl w:val="0"/>
        </w:rPr>
        <w:t xml:space="preserve">4. punktam</w:t>
      </w:r>
      <w:r w:rsidR="00000000" w:rsidRPr="00000000" w:rsidDel="00000000">
        <w:rPr>
          <w:rtl w:val="0"/>
        </w:rPr>
        <w:t xml:space="preserve"> noformēt nodošanas un pieņemšanas aktu par šā rīkojuma </w:t>
      </w:r>
      <w:r w:rsidR="00000000" w:rsidRPr="00000000" w:rsidDel="00000000">
        <w:rPr>
          <w:rtl w:val="0"/>
        </w:rPr>
        <w:t xml:space="preserve">1. </w:t>
      </w:r>
      <w:r w:rsidR="00000000" w:rsidRPr="00000000" w:rsidDel="00000000">
        <w:rPr>
          <w:rtl w:val="0"/>
        </w:rPr>
        <w:t xml:space="preserve">punktā</w:t>
      </w:r>
      <w:r w:rsidR="00000000" w:rsidRPr="00000000" w:rsidDel="00000000">
        <w:rPr>
          <w:rtl w:val="0"/>
        </w:rPr>
        <w:t xml:space="preserve"> minētās valsts kustamās mantas nodošanu bez atlīdzības, neslēdzot rakstveida līgumu, un nodrošināt tā parakstīšanu. Valsts meža dienesta ģenerāldirektoram apstiprināt parakstīto nodošanas un pieņemšanas aktu.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Siliņa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Zemkopības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Krauze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25-TA-426</w:t>
    </w:r>
    <w:r>
      <w:br/>
    </w:r>
    <w:r w:rsidR="00000000" w:rsidRPr="00000000" w:rsidDel="00000000">
      <w:rPr>
        <w:rtl w:val="0"/>
      </w:rPr>
      <w:t xml:space="preserve">Izdrukāts 29.07.2026. 22.29 - 1.0.VK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25-TA-426</w:t>
    </w:r>
    <w:r>
      <w:br/>
    </w:r>
    <w:r w:rsidR="00000000" w:rsidRPr="00000000" w:rsidDel="00000000">
      <w:rPr>
        <w:rtl w:val="0"/>
      </w:rPr>
      <w:t xml:space="preserve">Izdrukāts 29.07.2026. 22.29 - 1.0.VK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rīkojuma_projekts_25-TA-426.docx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