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Konsulārā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Konsulārās palīdzības un konsulāro pakalpojumu likuma 14.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Konsulārajā reģistrā (turpmāk – reģistrs) iekļaujamo ziņu apjomu un to iekļaušanas kārtību, kā arī kārtību, kādā Ārlietu ministrija izmanto reģistrā esošo informāciju konsulārās palīdzības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 Latvijas pilsonis, Latvijas nepilsonis, persona, kura Latvijā atzīta par bezvalstnieku, persona, kurai piešķirts bēgļa vai alternatīvais statuss Latvijā, persona, kurai piešķirta pagaidu aizsardzība Latvijā, un minēto personu ģimenes locekļi, kuri ceļo kopā ar šīm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 persona – persona, kura ceļo kopā vai organizē ceļojumu vienai vai vairākām personām, piemēram, tūrisma operators, ceļotāju grupas pārstāvis, ģimenes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ceļojums – plānota vai notiekoša īstermiņa uzturēšanās ārvalstīs uz laiku, kas nepārsniedz trīs mēnešus.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dodas ceļojumā ārpus Latvijas, reģistrā var reģistrēt ziņas par ceļojumu, lai ārkārtējā situācijā ārvalstī konsulārā amatpersona varētu sazināties ar personu vai tās norādīto kontaktpersonu, lai organizētu nepieciešamās konsulārās palīdzības 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ziņas reģistrā sniedz brīvprātīgi, izmantojot portālā www.latvija.gov.lv pieejamo pakalpojumu "Paziņošana par īstermiņa ārvalstu ceļojumu Ārlietu ministrijas Konsulārajā reģistrā", kura funkcionalitāti iespējams lietot tikai autentificētiem lietotājiem, kas apstiprinājuši savu identitāti ar kādu no portāla www.latvija.gov.lv autentifikācijas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iekļauj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ievadītās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vai ceļojumā dodas kopā ar bērniem;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ceļojuma galamērķa valsts vai valstis;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plānotais ceļojuma ilgums;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 tālruņa numurs (vai numuri) un elektroniskā pasta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tās kontaktpersonas tālruņa numurs un elektroniskā pasta adrese, kura nedodas ceļojumā;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faktiskā dzīvesvietas adrese, ja tā atšķiras no Fizisko personu reģistrā deklarētās dzīvesvietas adreses;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ceļojuma apdrošināšanu;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Fizisko personu reģistra izgūtās ziņas: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dzimšanas datums;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valstiskā piederība un tās veids;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deklarētā, reģistrētā vai norādītā dzīvesvietas adrese;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personu apliecinoša dokumenta veidu, numuru un derīguma termiņu;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personas bērnu: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personu apliecinoša dokumenta veidu, numuru un derīguma termiņu.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Personai, ievadot reģistrā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un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norādītos datus par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minētajām personām, no Fizisko personu reģistra tiek automātiski izgūti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minētie dati, kas ir pieejami Ārlietu ministrijai kā reģistra pārvaldniekam.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Ceļojuma laikā persona var veikt izmaiņas šo noteikumu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5.1.7.</w:t>
      </w:r>
      <w:r w:rsidR="00000000" w:rsidRPr="00000000" w:rsidDel="00000000">
        <w:rPr>
          <w:rtl w:val="0"/>
        </w:rPr>
        <w:t xml:space="preserve">, </w:t>
      </w:r>
      <w:r w:rsidR="00000000" w:rsidRPr="00000000" w:rsidDel="00000000">
        <w:rPr>
          <w:rtl w:val="0"/>
        </w:rPr>
        <w:t xml:space="preserve">5.1.8.</w:t>
      </w:r>
      <w:r w:rsidR="00000000" w:rsidRPr="00000000" w:rsidDel="00000000">
        <w:rPr>
          <w:rtl w:val="0"/>
        </w:rPr>
        <w:t xml:space="preserve"> un </w:t>
      </w:r>
      <w:r w:rsidR="00000000" w:rsidRPr="00000000" w:rsidDel="00000000">
        <w:rPr>
          <w:rtl w:val="0"/>
        </w:rPr>
        <w:t xml:space="preserve">5.1.9. </w:t>
      </w:r>
      <w:r w:rsidR="00000000" w:rsidRPr="00000000" w:rsidDel="00000000">
        <w:rPr>
          <w:rtl w:val="0"/>
        </w:rPr>
        <w:t xml:space="preserve">apakšpunktā</w:t>
      </w:r>
      <w:r w:rsidR="00000000" w:rsidRPr="00000000" w:rsidDel="00000000">
        <w:rPr>
          <w:rtl w:val="0"/>
        </w:rPr>
        <w:t xml:space="preserve"> norādītajos datos, tos aktualizējot atbilstoši ceļojuma plāniem vai esošajai situācijai.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organizētu un sniegtu konsulāro palīdzību saistībā ar saņemtajām ziņām par ārkārtēju situāciju ārvalstī vai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personu atrašanos ārkārtējā situācijā ārvalstī, konsulārā amatpersona: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reģistrā iekļautās ziņas par personām un reģistrētajiem ceļojumiem;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nepieciešams, sazinās ar personu vai tās norādīto kontaktpersonu, lai noskaidrotu konsulārās palīdzības nepieciešamību un sniedzamās konsulārās palīdzības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nepieciešamās darbības konsulārās palīdzības sniegšanai, izmantojot reģistrā iekļautās ziņas atbilstoši šajā punktā noteiktajam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Trīs mēnešus pēc plānotā ceļojuma beigām reģistrā iekļautie personas dati tiek automātiski anonimizēti. Anonimizētie dati tiek saglabāti statistikas nolūkos.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2018. gada 27. novembra noteikumus Nr. 722 "Konsulārā reģistra noteikumi"</w:t>
      </w:r>
      <w:r w:rsidR="00000000" w:rsidRPr="00000000" w:rsidDel="00000000">
        <w:rPr>
          <w:rtl w:val="0"/>
        </w:rPr>
        <w:t xml:space="preserve"> (Latvijas Vēstnesis, 2018, 235.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23-TA-1881</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23-TA-1881</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noteikumu_projekts_23-TA-1881.docx</dc:title>
</cp:coreProperties>
</file>

<file path=docProps/custom.xml><?xml version="1.0" encoding="utf-8"?>
<Properties xmlns="http://schemas.openxmlformats.org/officeDocument/2006/custom-properties" xmlns:vt="http://schemas.openxmlformats.org/officeDocument/2006/docPropsVTypes"/>
</file>