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Publiskas personas zemes nomas un apbūves tiesības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īpašuma privatizācijas</w:t>
      </w:r>
      <w:r>
        <w:br/>
      </w:r>
      <w:r w:rsidR="00000000" w:rsidRPr="00000000" w:rsidDel="00000000">
        <w:rPr>
          <w:rStyle w:val="paragraph"/>
          <w:i w:val="1"/>
          <w:rtl w:val="0"/>
        </w:rPr>
        <w:t xml:space="preserve">un privatizācijas sertifikātu izmantošanas pabeigšanas likuma</w:t>
      </w:r>
      <w:r>
        <w:br/>
      </w:r>
      <w:r w:rsidR="00000000" w:rsidRPr="00000000" w:rsidDel="00000000">
        <w:rPr>
          <w:rStyle w:val="paragraph"/>
          <w:i w:val="1"/>
          <w:rtl w:val="0"/>
        </w:rPr>
        <w:t xml:space="preserve">9. panta septīto daļu, 16. panta piekto daļu,</w:t>
      </w:r>
      <w:r>
        <w:br/>
      </w:r>
      <w:r w:rsidR="00000000" w:rsidRPr="00000000" w:rsidDel="00000000">
        <w:rPr>
          <w:rStyle w:val="paragraph"/>
          <w:i w:val="1"/>
          <w:rtl w:val="0"/>
        </w:rPr>
        <w:t xml:space="preserve">20. panta devīto daļu un 26. panta ceturto daļu,</w:t>
      </w:r>
      <w:r>
        <w:br/>
      </w:r>
      <w:r w:rsidR="00000000" w:rsidRPr="00000000" w:rsidDel="00000000">
        <w:rPr>
          <w:rStyle w:val="paragraph"/>
          <w:i w:val="1"/>
          <w:rtl w:val="0"/>
        </w:rPr>
        <w:t xml:space="preserve">Publiskas personas mantas atsavināšanas likuma</w:t>
      </w:r>
      <w:r>
        <w:br/>
      </w:r>
      <w:r w:rsidR="00000000" w:rsidRPr="00000000" w:rsidDel="00000000">
        <w:rPr>
          <w:rStyle w:val="paragraph"/>
          <w:i w:val="1"/>
          <w:rtl w:val="0"/>
        </w:rPr>
        <w:t xml:space="preserve">44. panta piekto daļu,</w:t>
      </w:r>
      <w:r>
        <w:br/>
      </w:r>
      <w:r w:rsidR="00000000" w:rsidRPr="00000000" w:rsidDel="00000000">
        <w:rPr>
          <w:rStyle w:val="paragraph"/>
          <w:i w:val="1"/>
          <w:rtl w:val="0"/>
        </w:rPr>
        <w:t xml:space="preserve">Publiskas personas finanšu līdzekļu</w:t>
      </w:r>
      <w:r>
        <w:br/>
      </w:r>
      <w:r w:rsidR="00000000" w:rsidRPr="00000000" w:rsidDel="00000000">
        <w:rPr>
          <w:rStyle w:val="paragraph"/>
          <w:i w:val="1"/>
          <w:rtl w:val="0"/>
        </w:rPr>
        <w:t xml:space="preserve">un mantas izšķērdēšanas novēršanas likuma</w:t>
      </w:r>
      <w:r>
        <w:br/>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un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atjaunotā Latvijas Republikas 1937.gada Civillikuma ievada, mantojuma tiesību un lietu tiesību daļas spēkā stāšanās laiku un piemērošanas kārtību</w:t>
      </w:r>
      <w:r w:rsidR="00000000" w:rsidRPr="00000000" w:rsidDel="00000000">
        <w:rPr>
          <w:rStyle w:val="paragraph"/>
          <w:i w:val="1"/>
          <w:rtl w:val="0"/>
        </w:rPr>
        <w:t xml:space="preserve"> " 38.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 personai piederoša vai piekrītoša zemesgabala vai tā daļas (turpmāk – zemesgabals) iznomāšanas kārtību un tās izņēmumus, nomas maksas aprēķināšanas kārtību, kā arī atsevišķus nomas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16.04.2019. noteikumiem Nr. 164)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neapbūvēta zemesgabala apbūves tiesības piešķiršanas kārtību, maksas par apbūves tiesības piešķiršanu noteikšanas metodiku, apbūves tiesības piešķiršanas izņēmumus, kā arī atsevišķus apbūves tiesības piešķiršanas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publiska persona īsteno zemes likumiskās lietošanas attiecības, un gadījumus, kuros publiska persona kā zemes īpašnieks vienojas par mazāku maksu, nekā paredzēta likumā "</w:t>
      </w:r>
      <w:r w:rsidR="00000000" w:rsidRPr="00000000" w:rsidDel="00000000">
        <w:rPr>
          <w:rtl w:val="0"/>
        </w:rPr>
        <w:t xml:space="preserve">Par atjaunotā Latvijas Republikas 1937.gada Civillikuma ievada, mantojuma tiesību un lietu tiesību daļas spēkā stāšanās laiku un piemērošanas kārtību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ūdenstilpju un zvejas tiesību iznomāšanu, kā arī medību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iznomāšanu, kas tiek privatizēts atbilstoši likumam "Par valsts un pašvaldību dzīvojamo māju privatizāciju";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piederoša neapbūvēta lauksaimniecības zemesgabala iznomāšanu ar izpirkuma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zemesgabala iznomāšanu pakalpojumu sniegšanai muitas kontroles punkta teritorijā, izņemot zemesgabala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pārvaldes vai speciālās ekonomiskās zonas pārvaldes valdījumā nodota zemesgabala vai īpašumā esoša zemesgabala vai tā daļas iznomāšanu vai apbūves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zemesgabala iznomāšanu publiskās lietošanas dzelzceļa infrastruktūras zemes nodalījuma joslā, ja publiskās lietošanas dzelzceļa infrastruktūras zemes nodalījuma joslas lietošanas noteikumi paredz citu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zemesgabala iznomāšanu valsts iestādei vai atvasinātas publiskas personas zemesgabala iznomāšanu attiecīgās atvasinātās publiskās personas iestādei valsts pārvaldes funkciju vai deleģēto valsts pārvaldes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neapbūvēta zemesgabala iznomāšanu vai neapbūvēta zemesgabala apbūves tiesību piešķiršanu citas publiskas personas iestādei vai privātpersonai publiskas funkcijas vai deleģēta valsts pārvaldes uzdevuma veikšanai, izņemot nomas maksas vai apbūves tiesību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apbūvēta zemesgabala iznomāšanu kopā ar publiskas personas būvi, izņemot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zemesgabala iznomāšanu zemes dzīļu izmantošanai.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neatkarīgs vērtētājs ir persona ar labu reputāciju, kura ieguvusi augstākās izglītības piektā līmeņa profesionālo kvalifikāciju nekustamā īpašuma vērtēšanas jomā vai radniecīgā jomā, kas ir saistīta ar nekustamo īpašumu, kura ir apguvusi nekustamā īpašuma vērtētāja profesijai nepieciešamās zināšanas akreditētā profesionālās tālākizglītības programmā, kā arī ieguvusi atbilstošu pieredzi un ir kompetenta attiecīgu aktīvu kategorijā un lokalizācijā esošas zemes un būvju novērtēšanā, vai persona, kurai ir derīgs profesionālās kvalifikācijas sertifikāts nekustamā īpašuma novērtēšanai (sertificēts vērtētājs). Novērtēšanas biroji, amatpersonas vai darbinieki tiek uzskatīti par neatkarīgiem, ja netiek pieļauta nepamatota ietekme uz viņu atzinumiem.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Iznomātāja vadītājs (lēmējinstitūcija), iznomātāja izveidotas komisijas locekļi, kas pieņem lēmumus vai veic citas šajos noteikumos minētās darbības zemesgabala iznomāšanas vai apbūves tiesību piešķiršanas procesā, nedrīkst būt nomas tiesību vai apbūves tiesību pretendenti, kā arī tieši vai netieši ieinteresēti attiecīgā procesa iznākumā.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Zemesgabala minimālā nomas maksa vai neapbūvēta zemesgabala apbūves tiesības minimālā maksa gadā ir 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Nomnieks papildus nomas maksai maksā iznomātājam normatīvajos aktos noteiktos nodokļus vai to kompensāciju, kuri attiecināmi uz iznomāto zemesgabalu. Apbūves tiesīgais papildus apbūves tiesības maksai maksā apbūves tiesības piešķīrējam normatīvajos aktos noteiktos nodokļus vai to kompensāciju, kuri attiecināmi uz apbūvei nodoto zemesgabalu.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Apbūvēta zemesgabala iznomāšana un likumiskā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Apbūvētu zemesgabalu iznomā tikai uz tā esošas būves lietotājam (turpmāk - nomnieks) un apbūvēta zemesgabala likumiskās lietošanas tiesības ir tikai uz tā esošās būves īpašniekam vai tiesiskajam valdītājam (turpmāk – zemesgabala</w:t>
      </w:r>
      <w:r w:rsidR="00000000" w:rsidRPr="00000000" w:rsidDel="00000000">
        <w:rPr>
          <w:i w:val="1"/>
          <w:rtl w:val="0"/>
        </w:rPr>
        <w:t xml:space="preserve"> </w:t>
      </w:r>
      <w:r w:rsidR="00000000" w:rsidRPr="00000000" w:rsidDel="00000000">
        <w:rPr>
          <w:rtl w:val="0"/>
        </w:rPr>
        <w:t xml:space="preserve">lietotājs), ja citos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apbūvēta zemesgabala nomu publiskas personas institūcija, kuras valdījumā vai pārvaldīšanā ir attiecīgais zemesgabals (turpmāk - iznomātājs), slēdz līgumu, vienojoties ar zemesgabala nomnieku par nomas maksas apmēru, kas sedz iznomātāja izdevumus, kas saistīti ar zemesgabala pārvaldīšanu (turpmāk - zemesgabala lietošanas faktiskās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Apbūvēta zemesgabala nomas maksas noteikšanai var pieaicināt neatkarīgu vērtētāju. Ja iznomā apbūvētu zemesgabalu kopā ar publiskas personas būvi un nomas maksas noteikšanai pieaicina neatkarīgu vērtētāju, nomas maksu nosaka visam nomas objektam kopā atbilstoši neatkarīga vērtētāja noteiktajai tirgus nomas maksai.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apbūvēta zemesgabala likumisko lietošanu publiskas personas institūcija, kuras valdījumā vai pārvaldīšanā ir attiecīgais zemesgabals (turpmāk arī attiecībā uz zemes likumisko lietošanu – iznomātājs) zemesgabala lietotājam nosūta maksāšanas paziņojumu vai rēķinu atbilstoši šo noteikumu </w:t>
      </w:r>
      <w:r w:rsidR="00000000" w:rsidRPr="00000000" w:rsidDel="00000000">
        <w:rPr>
          <w:rtl w:val="0"/>
        </w:rPr>
        <w:t xml:space="preserve">9. </w:t>
      </w:r>
      <w:r w:rsidR="00000000" w:rsidRPr="00000000" w:rsidDel="00000000">
        <w:rPr>
          <w:rtl w:val="0"/>
        </w:rPr>
        <w:t xml:space="preserve">punktam</w:t>
      </w:r>
      <w:r w:rsidR="00000000" w:rsidRPr="00000000" w:rsidDel="00000000">
        <w:rPr>
          <w:rtl w:val="0"/>
        </w:rPr>
        <w:t xml:space="preserve"> vai var izmantot likumā "</w:t>
      </w:r>
      <w:r w:rsidR="00000000" w:rsidRPr="00000000" w:rsidDel="00000000">
        <w:rPr>
          <w:rtl w:val="0"/>
        </w:rPr>
        <w:t xml:space="preserve">Par atjaunotā Latvijas Republikas 1937.gada Civillikuma ievada, mantojuma tiesību un lietu tiesību daļas spēkā stāšanās laiku un piemērošanas kārtību</w:t>
      </w:r>
      <w:r w:rsidR="00000000" w:rsidRPr="00000000" w:rsidDel="00000000">
        <w:rPr>
          <w:rtl w:val="0"/>
        </w:rPr>
        <w:t xml:space="preserve">" paredzētās tiesības rakstiski vienoties ar zemesgabala lietotāju par lietošanas maksas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zemesgabala iznomātājs un zemesgabala lietotājs nevienojas par citu zemesgabala lietošanas maksas apmēru, apbūvēta zemesgabala lietošanas maksa tiek noteikts atbilstoši likumā "</w:t>
      </w:r>
      <w:r w:rsidR="00000000" w:rsidRPr="00000000" w:rsidDel="00000000">
        <w:rPr>
          <w:rtl w:val="0"/>
        </w:rPr>
        <w:t xml:space="preserve">Par atjaunotā Latvijas Republikas 1937.gada Civillikuma ievada, mantojuma tiesību un lietu tiesību daļas spēkā stāšanās laiku un piemērošanas kārtību</w:t>
      </w:r>
      <w:r w:rsidR="00000000" w:rsidRPr="00000000" w:rsidDel="00000000">
        <w:rPr>
          <w:rtl w:val="0"/>
        </w:rPr>
        <w:t xml:space="preserve">" paredzētajam apmēram.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uz zemesgabala atrodas vairāki patstāvīgi būvju īpašumi vai, ja uz zemesgabala esošajai būvei ir vairāki kopīpašnieki vai tiesiskie valdītāji (zemesgabala lietotāji), vai zemesgabals ir kopīpašums, likumā "</w:t>
      </w:r>
      <w:r w:rsidR="00000000" w:rsidRPr="00000000" w:rsidDel="00000000">
        <w:rPr>
          <w:rtl w:val="0"/>
        </w:rPr>
        <w:t xml:space="preserve">Par atjaunotā Latvijas Republikas 1937.gada Civillikuma ievada, mantojuma tiesību un lietu tiesību daļas spēkā stāšanās laiku un piemērošanas kārtību</w:t>
      </w:r>
      <w:r w:rsidR="00000000" w:rsidRPr="00000000" w:rsidDel="00000000">
        <w:rPr>
          <w:rtl w:val="0"/>
        </w:rPr>
        <w:t xml:space="preserve">" noteiktā lietošanas maksa, neatkarīgi no zemes likumiskās lietošanas attiecībās esošo subjektu skaita, ir attiecināma uz visu zemesgabalu kopumā un sadalāma proporcionāli.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Zemesgabala iznomātājs zemesgabala</w:t>
      </w:r>
      <w:r w:rsidR="00000000" w:rsidRPr="00000000" w:rsidDel="00000000">
        <w:rPr>
          <w:i w:val="1"/>
          <w:rtl w:val="0"/>
        </w:rPr>
        <w:t xml:space="preserve"> </w:t>
      </w:r>
      <w:r w:rsidR="00000000" w:rsidRPr="00000000" w:rsidDel="00000000">
        <w:rPr>
          <w:rtl w:val="0"/>
        </w:rPr>
        <w:t xml:space="preserve">lietotājam nosūta maksāšanas paziņojumu vai rēķinu, kurā par lietošanā esošo</w:t>
      </w:r>
      <w:r w:rsidR="00000000" w:rsidRPr="00000000" w:rsidDel="00000000">
        <w:rPr>
          <w:b w:val="1"/>
          <w:rtl w:val="0"/>
        </w:rPr>
        <w:t xml:space="preserve"> </w:t>
      </w:r>
      <w:r w:rsidR="00000000" w:rsidRPr="00000000" w:rsidDel="00000000">
        <w:rPr>
          <w:rtl w:val="0"/>
        </w:rPr>
        <w:t xml:space="preserve">zemesgabalu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lietošanā esošā zemesgabala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maksas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samaksas termiņš un kārtība, tai skaitā nokavējuma procenti;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pēc zemesgabala iznomātāja</w:t>
      </w:r>
      <w:r w:rsidR="00000000" w:rsidRPr="00000000" w:rsidDel="00000000">
        <w:rPr>
          <w:b w:val="1"/>
          <w:rtl w:val="0"/>
        </w:rPr>
        <w:t xml:space="preserve"> </w:t>
      </w:r>
      <w:r w:rsidR="00000000" w:rsidRPr="00000000" w:rsidDel="00000000">
        <w:rPr>
          <w:rtl w:val="0"/>
        </w:rPr>
        <w:t xml:space="preserve">ieskatiem nepieciešamā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apbūvēta zemesgabala atrodas vairāki patstāvīgi būvju īpašumi, to īpašnieki, tiesiskie valdītāji vai lietotāji iesniedz notariāli apliecinātu vienošanos par zemesgabala lietošanas kārtību lietošanas maksas aprēķināšanai, ja tāda ir noslēgta. Ja uz apbūvēta zemesgabala bez privātpersonas būves atrodas arī publiskas personas būve, notariāls apliecinājums savstarpējai zemesgabala lietošanas kārtībai nav nepieciešams. Ja uz apbūvēta zemesgabala atrodas vairāki patstāvīgi būvju īpašumi, bet to īpašnieki, tiesiskie valdītāji vai lietotāji</w:t>
      </w:r>
      <w:r w:rsidR="00000000" w:rsidRPr="00000000" w:rsidDel="00000000">
        <w:rPr>
          <w:b w:val="1"/>
          <w:rtl w:val="0"/>
        </w:rPr>
        <w:t xml:space="preserve"> </w:t>
      </w:r>
      <w:r w:rsidR="00000000" w:rsidRPr="00000000" w:rsidDel="00000000">
        <w:rPr>
          <w:rtl w:val="0"/>
        </w:rPr>
        <w:t xml:space="preserve">nav iesnieguši notariāli apliecinātu vienošanos par zemesgabala lietošanas kārtību lietošanas maksas aprēķināšanai, zemesgabala iznomātājs maksāšanas paziņojuma, rēķina vai rakstveida vienošanās sagatavošanai izmanto Valsts zemes dienesta atzinumā par apbūvētā zemesgabala sadali domājamās daļās noteikto vai zemesgabala iznomātāja paša aprēķināto katrai būvei piekritīgo zemesgabala domājamās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Maksāšanas paziņojuma, rēķina vai zemesgabala</w:t>
      </w:r>
      <w:r w:rsidR="00000000" w:rsidRPr="00000000" w:rsidDel="00000000">
        <w:rPr>
          <w:i w:val="1"/>
          <w:rtl w:val="0"/>
        </w:rPr>
        <w:t xml:space="preserve"> </w:t>
      </w:r>
      <w:r w:rsidR="00000000" w:rsidRPr="00000000" w:rsidDel="00000000">
        <w:rPr>
          <w:rtl w:val="0"/>
        </w:rPr>
        <w:t xml:space="preserve">lietošanas rakstveida vienošanās sagatavošanai zemesgabala iznomātājs nepieciešamo informāciju iegūst no attiecīgajiem valsts reģistriem. Ja uz apbūvēta zemesgabala esoša apbūve nav ierakstīta zemesgrāmatā likumā noteikto ierobežojumu dēļ, informāciju par būvi zemesgabala iznomātājam iesniedz zemesgabala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maksāšanas paziņojumā, rēķinā, zemes nomas līgumā vai lietošanas rakstveida vienošanā noteikto maksājumu termiņu kavējumiem zemesgabala iznomātājs aprēķina nokavējuma procentus 0,1 % apmērā no kavētās maksājuma summas par katru kavējuma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Lietošanas maksu pārskata un maina, ja attiecīgajam apbūvētajam zemesgabalam tiek mainīta tā kadastrālā vērtība.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Zemesgabala lietošanas maksu var samazināt par 50 % (bet tā nedrīkst būt mazāka par </w:t>
      </w:r>
      <w:r w:rsidR="00000000" w:rsidRPr="00000000" w:rsidDel="00000000">
        <w:rPr>
          <w:rtl w:val="0"/>
        </w:rPr>
        <w:t xml:space="preserve">likumā "Par atjaunotā Latvijas Republikas 1937.gada Civillikuma ievada, mantojuma tiesību un lietu tiesību daļas spēkā stāšanās laiku un piemērošanas kārtību"</w:t>
      </w:r>
      <w:r w:rsidR="00000000" w:rsidRPr="00000000" w:rsidDel="00000000">
        <w:rPr>
          <w:rtl w:val="0"/>
        </w:rPr>
        <w:t xml:space="preserve"> noteikto lietošanas maksas minimālo apmēru), ja ir izpildīti visi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apbūvētā zemesgabala esošā būve ir deklarēta kā zemesgabala lietotāja dzīvesvieta vismaz 12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lietotājam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lietotāja parāds par attiecīgā apbūvētā zemesgabala lietošanu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Zemesgabala</w:t>
      </w:r>
      <w:r w:rsidR="00000000" w:rsidRPr="00000000" w:rsidDel="00000000">
        <w:rPr>
          <w:b w:val="1"/>
          <w:rtl w:val="0"/>
        </w:rPr>
        <w:t xml:space="preserve"> </w:t>
      </w:r>
      <w:r w:rsidR="00000000" w:rsidRPr="00000000" w:rsidDel="00000000">
        <w:rPr>
          <w:rtl w:val="0"/>
        </w:rPr>
        <w:t xml:space="preserve">lietošanas maksu var samazināt par 90 % (bet tā nedrīkst būt mazāka par </w:t>
      </w:r>
      <w:r w:rsidR="00000000" w:rsidRPr="00000000" w:rsidDel="00000000">
        <w:rPr>
          <w:rtl w:val="0"/>
        </w:rPr>
        <w:t xml:space="preserve">likumā "Par atjaunotā Latvijas Republikas 1937.gada Civillikuma ievada, mantojuma tiesību un lietu tiesību daļas spēkā stāšanās laiku un piemērošanas kārtību"</w:t>
      </w:r>
      <w:r w:rsidR="00000000" w:rsidRPr="00000000" w:rsidDel="00000000">
        <w:rPr>
          <w:rtl w:val="0"/>
        </w:rPr>
        <w:t xml:space="preserve"> noteikto lietošanas maksas minimālo apmēru), ja zemesgabala lietotājam ir piešķirts trūcīgās personas statuss un papildus ir izpildīti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minētie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minēto zemesgabala</w:t>
      </w:r>
      <w:r w:rsidR="00000000" w:rsidRPr="00000000" w:rsidDel="00000000">
        <w:rPr>
          <w:b w:val="1"/>
          <w:rtl w:val="0"/>
        </w:rPr>
        <w:t xml:space="preserve"> </w:t>
      </w:r>
      <w:r w:rsidR="00000000" w:rsidRPr="00000000" w:rsidDel="00000000">
        <w:rPr>
          <w:rtl w:val="0"/>
        </w:rPr>
        <w:t xml:space="preserve">lietošanas maksas samazinājumu, zemesgabala lietotājs iesniedz zemesgabala iznomātājam</w:t>
      </w:r>
      <w:r w:rsidR="00000000" w:rsidRPr="00000000" w:rsidDel="00000000">
        <w:rPr>
          <w:b w:val="1"/>
          <w:rtl w:val="0"/>
        </w:rPr>
        <w:t xml:space="preserve"> </w:t>
      </w:r>
      <w:r w:rsidR="00000000" w:rsidRPr="00000000" w:rsidDel="00000000">
        <w:rPr>
          <w:rtl w:val="0"/>
        </w:rPr>
        <w:t xml:space="preserve">dokumentus, kas apliecina apstākļu atbilstību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minētajiem nosacījumiem, un noslēdz rakstveida vienošanos. Zemesgabala lietotājs nekavējoties informē zemesgabala iznomātāju, ja tā sniegtā informācija neatbilst faktiskajai situācijai.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Nomas līgumā vai, ja par apbūvēta zemesgabala lietošanu tiek slēgta rakstveida vienošanās, tajā paredz, ka zemesgabala iznomātājam ir tiesības, nosūtot zemesgabala nomniekam vai lietotājam rakstisku paziņojumu vai rēķinu, vienpusēji mainīt nomas vai lietošanas maksu vai citu saistīto maksājumu apmēru bez grozījumu izdarīšanas līgumā vai rakstveida vienošanā,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normatīvie akti paredz citu apbūvēta zemesgabala nomas vai lietošanas maksas aprēķināšanas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normatīvajiem aktiem tiek no jauna ieviesti uz apbūvētu zemesgabalu attiecināmi nodokļi un nodevas vai mainīts ar nodokli apliekamais objekts un normatīvajos aktos paredzēts zemesgabala lietotāja pienākums veikt attiecīgo nodokļu un nodevu samaksu;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nomas gadījumā, ja mainās zemesgabala lietošanas faktiskās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Līgumā vai rakstveida vienošanā paredz, ka šo noteikumu </w:t>
      </w:r>
      <w:r w:rsidR="00000000" w:rsidRPr="00000000" w:rsidDel="00000000">
        <w:rPr>
          <w:rtl w:val="0"/>
        </w:rPr>
        <w:t xml:space="preserve">26.</w:t>
      </w:r>
      <w:r w:rsidR="00000000" w:rsidRPr="00000000" w:rsidDel="00000000">
        <w:rPr>
          <w:rtl w:val="0"/>
        </w:rPr>
        <w:t xml:space="preserve"> punktā minētajos gadījumos nomas vai lietošanas maksa vai citu saistīto maksājumu apmērs tiek mainīts ar dienu, kāda noteikta attiecīgajos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Neapbūvēta zemesgabala iznomāšana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Neapbūvēta zemesgabala nomas līguma noslēgšanas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neapbūvēta zemesgabala iznomāšanu pieņem iznomātājs.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punktu var nepiemērot, ja tiek iznomāts: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neapbūvēts zemesgabals, kas ir starpgabals, vai neapbūvēts zemesgabals (tostarp zemesgabals ielu sarkanajās līnijās), kas nav iznomājams patstāvīgai izmantošanai un tiek iznomāts tikai piegulošā nekustamā īpašuma īpašniekam vai lietotājam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neapbūvēts zemesgabals, kas tiek izmantots personisko palīgsaimniecību vajadzībām atbilstoši likuma "Par zemes reformu Latvijas Republikas lauku apvidos" 7. pantam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kas pilsētā nodots pagaidu lietošanā sakņu (ģimenes) dārza ierīkošanai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neapbūvēts zemesgabals, kas tiek iznomāts biedrībām vai nodibinājumiem, kuru darbība sniedz nozīmīgu labumu sabiedrībai vai kādai tās daļai, it sevišķi, ja tā vērsta uz labdarību, cilvēktiesību un indivīda tiesību aizsardzību, pilsoniskas sabiedrības attīstību, izglītības, zinātnes, kultūras un veselības veicināšanu un slimību profilaksi, sporta atbalstīšanu, vides aizsardzību, palīdzības sniegšanu katastrofās un ārkārtas situācijās, sabiedrības, it īpaši trūcīgo un sociāli mazaizsargāto personu grupu, sociālās labklājības celšanu, kā arī starptautiskajām organizācijām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neapbūvēts zemesgabals, kas tiek izmantots sociālās aizsardzības, kultūras, izglītības, zinātnes, sporta, vides un dzīvnieku aizsardzības vai veselības aprūpes funkcijas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neapbūvēts zemesgabals, kas tiek izmantots ielu (tās daļu) transporta būvju un inženiertīklu būvdarbiem, kuru laikā tiek veikta ielas seguma uzlaušana, zemes darbi un ielas konstrukcijas atjaunošana, kā arī citu būvdarbu laikā, ja neapbūvēts zemesgabals tiek izmantots nožogojumu, sastatņu, konteineru, estakāžu, būvmateriālu un dažādu mehānismu, kā arī citu pagaidu konstrukciju novietošanai, kuras saistītas ar minētajiem būvdarbiem;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neapbūvēts zemesgabals vienai personai īslaicīgi – ne ilgāk par 10 dienām gadā – un iznomāšana nav pretēja sabiedrības interesēm;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neapbūvēts zemesgabals līdz 10 ha lauku teritorijā, kas tiek izmantots lauksaimniecībā, mežsaimniecībā vai ūdenssaimniecībā, uz termiņu ne ilgāk par sešiem gadiem,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neapbūvēts zemesgabals, kas tiek izmantots nomnieka informācijas objekta izvietošanai gar ceļiem vai izkārtnes 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neapbūvēts zemesgabals, kas tiek izmantots tāda reklāmas objekta izvietošanai, kas nav minēts šo noteikumu </w:t>
      </w:r>
      <w:r w:rsidR="00000000" w:rsidRPr="00000000" w:rsidDel="00000000">
        <w:rPr>
          <w:rtl w:val="0"/>
        </w:rPr>
        <w:t xml:space="preserve">29.9.</w:t>
      </w:r>
      <w:r w:rsidR="00000000" w:rsidRPr="00000000" w:rsidDel="00000000">
        <w:rPr>
          <w:rtl w:val="0"/>
        </w:rPr>
        <w:t xml:space="preserve"> apakšpunktā,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Aizsardzības ministrijas valdījumā esošs neapbūvēts zemesgabals, kas tiek iznomāts Latvijā reģistrētam komersantam vai zinātniskai institūcijai, un neapbūvēta zemesgabala izmantošana paredzēta tādu attiecīgā komersanta vai zinātniskās institūcijas izgatavotu preču (vai to prototipu) testēšanai, kuras ir īpaši izstrādātas vai pielāgotas militārām vajadzībām un ir izmantojamas kā ieroči, munīcija vai militārais aprīkojums (tai skaitā militāra rakstura preces, kas minētas Eiropas Savienības kopējā militāro preču sarakstā) vai kuras ir uzskatāmas par divējāda lietojuma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neapbūvētu zemesgabalu iznomā šo noteikumu </w:t>
      </w:r>
      <w:r w:rsidR="00000000" w:rsidRPr="00000000" w:rsidDel="00000000">
        <w:rPr>
          <w:rtl w:val="0"/>
        </w:rPr>
        <w:t xml:space="preserve">29.</w:t>
      </w:r>
      <w:r w:rsidR="00000000" w:rsidRPr="00000000" w:rsidDel="00000000">
        <w:rPr>
          <w:rtl w:val="0"/>
        </w:rPr>
        <w:t xml:space="preserve"> punktā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29.4.</w:t>
      </w:r>
      <w:r w:rsidR="00000000" w:rsidRPr="00000000" w:rsidDel="00000000">
        <w:rPr>
          <w:rtl w:val="0"/>
        </w:rPr>
        <w:t xml:space="preserve"> apakšpunktā minētajā gadījumā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 apakšpunktā minētajā gadījumā nomas maksa gadā ir 0,5 %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apakšpunktā minētajā gadījumā nomas maksa gadā ir 1,5 %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29.9.</w:t>
      </w:r>
      <w:r w:rsidR="00000000" w:rsidRPr="00000000" w:rsidDel="00000000">
        <w:rPr>
          <w:rtl w:val="0"/>
        </w:rPr>
        <w:t xml:space="preserve"> un </w:t>
      </w:r>
      <w:r w:rsidR="00000000" w:rsidRPr="00000000" w:rsidDel="00000000">
        <w:rPr>
          <w:rtl w:val="0"/>
        </w:rPr>
        <w:t xml:space="preserve">29.10.</w:t>
      </w:r>
      <w:r w:rsidR="00000000" w:rsidRPr="00000000" w:rsidDel="00000000">
        <w:rPr>
          <w:rtl w:val="0"/>
        </w:rPr>
        <w:t xml:space="preserve"> apakšpunktā minētajā gadījumā nomas maksu nosaka atbilstoši Ministru kabineta, pašvaldības domes, citas atvasinātas publiskas personas vai kapitālsabiedrības kapitāla daļu turētāja apstiprinātam nomas pakalpojumu maksas cenrādim, kas noteikts, ņemot vērā neatkarīga vērtētāja noteikto tirgus nomas maksu, vai neatkarīga vērtētāja noteiktajai tirgus nomas maksai (bet tā nedrīkst būt mazāka par šo noteikumu 5. punktā minēto). Nomas pakalpojumu maksas cenrādi un nomas maksu pārskata atbilstoši nepieciešamībai un tirgus situācijai un maina ne retāk kā Publiskas personas finanšu līdzekļu un mantas izšķērdēšanas novēršanas likumā noteiktajā termiņā.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apakšpunktā minētajā gadījumā nomas maksu nosaka atbilstoši Ministru kabineta apstiprinātam nomas pakalpojumu maksas cenrādim (bet tā nedrīkst būt mazāka par šo noteikumu </w:t>
      </w:r>
      <w:r w:rsidR="00000000" w:rsidRPr="00000000" w:rsidDel="00000000">
        <w:rPr>
          <w:rtl w:val="0"/>
        </w:rPr>
        <w:t xml:space="preserve">5.</w:t>
      </w:r>
      <w:r w:rsidR="00000000" w:rsidRPr="00000000" w:rsidDel="00000000">
        <w:rPr>
          <w:rtl w:val="0"/>
        </w:rPr>
        <w:t xml:space="preserve"> punktā minēto). Nomas pakalpojumu maksas cenrādi pārskata atbilstoši nepieciešamībai un tirgus situācijai un maina ne retāk kā Publiskas personas finanšu līdzekļu un mantas izšķērdēšanas novēršanas likumā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Pašvaldībai savos saistošajos noteikumos ir tiesības noteikt lielāku nomas maksu par pašvaldības neapbūvētajiem zemesgabaliem, nekā minēts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Neapbūvēta zemesgabala nomnieku noskaidro rakstiskā vai mutiskā izsolē. Iznomātājs pieņem lēmumu par piemērojamo izsoles veidu, nodrošina izsoles atklātumu un dokumentē izsoles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iznomājamo neapbūvēto zemesgabalu publicē šādu informāciju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neapbūvēta zemesgabala nosaukums, atrašanās vieta, kadastra apzīmējums, platība, lietošanas mērķis, apgrūtinājumi un cita zemesgabalu raksturojoša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iznomātāja noteiktā izsoles sākuma nomas maksa vai maksa, kas noteikta atbilstoši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iznomāšanas mērķis un nomas līguma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iznomātāja noteikti iznomāšanas nosacījumi (tai skaitā nepieciešamie finanšu līdzekļu ieguldījumi neapbūvētajā zemesgabalā),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iznomātāja noteikti nosacījumi pretendentam,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pieteikšanās termiņš, kas nav īsāks par piecām darbdienām, pieteikuma iesniegšanas vieta un reģistrēšanas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veids un norāde par pirmo vai atkārtoto izsoli;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nomas tiesības tiek piešķirtas rakstiskā izsolē, – pieteikuma atvēršanas datums, laiks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nomas tiesības tiek piešķirtas mutiskā izsolē, – izsoles datums, laiks un vieta, izsoles solis, kā arī izsoles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nomas līguma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neapbūvēta zemesgabala apskates vieta un laiks.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valsts neapbūvētu zemesgabalu publicē iznomātāja tīmekļvietnē (ja tāda ir) un nodrošina bezmaksas publicēšanu valsts akciju sabiedrības "Valsts nekustamie īpašumi"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atvasinātas publiskas personas neapbūvētu zemesgabalu publicē attiecīgās atvasinātās publiskās personas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Jebkurai personai ir tiesības iepazīties ar informāciju par iznomājamā neapbūvētā zemesgabala stāvokli, kā arī saņemt citu iznomātāja rīcībā esošu informāciju par neapbūvēto zemesgabalu un apskatīt to dabā.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vēlas nomāt neapbūvētu zemesgabalu, iesniedz iznomātājam pieteikumu.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deklarētās dzīvesvietas adresi, un citu adresi, kurā persona ir sasniedzama (ja ir), juridiska persona un personālsabiedrība – nosaukumu (firmu), reģistrācijas numuru un juridisko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pārstāvi, norādot personu identificējošus datus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ir aktivizēts tās konts) vai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objektu – neapbūvētā zemesgabala nosaukumu, atrašanās vietu,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nomas laikā plānotās darbības neapbūvētajā zemesgabalā;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tiek rīkota rakstiska izsole, – piedāvāto nomas 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piekrišanu, ka iznomātājs kā kredītinformācijas lietotājs ir tiesīgs pieprasīt un saņemt kredītinformāciju, tai skaitā ziņas par pretendenta kavētajiem maksājumiem un tā kredītreitingu, no iznomātājam pieejamām datu bāzēm.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Neapbūvētu zemesgabalu neiznomā pretendentam, ja 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Iznomātājam, izvērtējot lietderības apsvērumus, ir tiesības neapbūvētu zemesgabalu neiznomāt pretendentam, kurš 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Neapbūvēta zemesgabala nomas tiesību solīšanu rakstiskā vai mutiskā izsolē sāk no iznomātāja noteiktās izsoles sākuma nomas maksas (bet tā nedrīkst būt mazāka par šo noteikumu </w:t>
      </w:r>
      <w:r w:rsidR="00000000" w:rsidRPr="00000000" w:rsidDel="00000000">
        <w:rPr>
          <w:rtl w:val="0"/>
        </w:rPr>
        <w:t xml:space="preserve">5.</w:t>
      </w:r>
      <w:r w:rsidR="00000000" w:rsidRPr="00000000" w:rsidDel="00000000">
        <w:rPr>
          <w:rtl w:val="0"/>
        </w:rPr>
        <w:t xml:space="preserve"> punktā minēto). Iznomātājs organizē neapbūvēta zemesgabala apsekošanu un faktiskā stāvokļa novērtēšanu un izsoles sākuma nomas maksu nosaka, ievērojot zemesgabala atrašanās vietu, izmantošanas iespējas un citus apstākļus. Izsoles sākuma nomas maksas noteikšanai iznomātājs var pieaicināt neatkarīgu vērtētāju. Ja nomas maksas noteikšanai pieaicina neatkarīgu vērtētāju, nomnieks kompensē iznomātājam pieaicinātā neatkarīgā vērtētāja atlīdzības summu, ja to ir iespējams attiecināt uz konkrētu nomnieku.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neapbūvēta zemesgabala rakstiskās vai mutiskās izsoles publikācijā norādītajā pieteikumu iesniegšanas termiņā neviens pretendents nav pieteicies, iznomātājs var pazemināt noteikto izsoles sākuma nomas maksu ne vairāk kā par 20 % (nepiemērojot šo noteikumu </w:t>
      </w:r>
      <w:r w:rsidR="00000000" w:rsidRPr="00000000" w:rsidDel="00000000">
        <w:rPr>
          <w:rtl w:val="0"/>
        </w:rPr>
        <w:t xml:space="preserve">5.</w:t>
      </w:r>
      <w:r w:rsidR="00000000" w:rsidRPr="00000000" w:rsidDel="00000000">
        <w:rPr>
          <w:rtl w:val="0"/>
        </w:rPr>
        <w:t xml:space="preserve"> punktu) un rīkot atkārtotu izsoli, ievērojot šo noteikumu </w:t>
      </w:r>
      <w:r w:rsidR="00000000" w:rsidRPr="00000000" w:rsidDel="00000000">
        <w:rPr>
          <w:rtl w:val="0"/>
        </w:rPr>
        <w:t xml:space="preserve">33.</w:t>
      </w:r>
      <w:r w:rsidR="00000000" w:rsidRPr="00000000" w:rsidDel="00000000">
        <w:rPr>
          <w:rtl w:val="0"/>
        </w:rPr>
        <w:t xml:space="preserve"> punktā minēto informācijas publicēšanas kārtību. Ja nepieciešams, iznomātājs var rīkot vairākas atkārtotas izsoles, ievērojot šā punkta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ievērojot šo noteikumu </w:t>
      </w:r>
      <w:r w:rsidR="00000000" w:rsidRPr="00000000" w:rsidDel="00000000">
        <w:rPr>
          <w:rtl w:val="0"/>
        </w:rPr>
        <w:t xml:space="preserve">41.</w:t>
      </w:r>
      <w:r w:rsidR="00000000" w:rsidRPr="00000000" w:rsidDel="00000000">
        <w:rPr>
          <w:rtl w:val="0"/>
        </w:rPr>
        <w:t xml:space="preserve"> punkta nosacījumus, neapbūvētu zemesgabalu iznomā par nomas maksu, kas ir mazāka, nekā minēts šo noteikumu </w:t>
      </w:r>
      <w:r w:rsidR="00000000" w:rsidRPr="00000000" w:rsidDel="00000000">
        <w:rPr>
          <w:rtl w:val="0"/>
        </w:rPr>
        <w:t xml:space="preserve">5.</w:t>
      </w:r>
      <w:r w:rsidR="00000000" w:rsidRPr="00000000" w:rsidDel="00000000">
        <w:rPr>
          <w:rtl w:val="0"/>
        </w:rPr>
        <w:t xml:space="preserve"> punktā, nomas līgumu drīkst slēgt uz laiku līdz vienam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Iznomātājs nomas līgumu slēdz ar pretendentu, kurš atbilst iznomātāja nosacījumiem un ir piedāvājis augstāko nomas maksu. Pretendents paraksta nomas līgumu vai rakstiski paziņo par atteikumu slēgt nomas līgumu ar iznomātāju saskaņotā saprātīgā termiņā, kas nav garāks par 15 darbdienām no nomas līguma projekta nosūtīšanas dienas. Ja iepriekš minētajā termiņā pretendents nomas līgumu neparaksta un neiesniedz attiecīgu atteikumu, uzskatāms, ka pretendents no nomas līguma slēgšanas ir atteicies.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izsolei piesakās tikai viens pretendents, izsoli atzīst par notikušu. Iznomātājs ar pretendentu slēdz nomas līgumu par nomas maksu, kas nav zemāka par iznomātāja noteikto izsoles sākuma nomas 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pretendents, kurš piedāvājis augstāko nomas maksu, atsakās slēgt nomas līgumu, iznomātājam ir tiesības piedāvāt slēgt nomas līgumu pretendentam, kurš ir piedāvājis nākamo augstāko nomas maksu. Iznomātājs 10 darbdienu laikā pēc minētā piedāvājuma nosūtīšanas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kurš piedāvājis nākamo augstāko nomas maksu, atbildi uz šo noteikumu </w:t>
      </w:r>
      <w:r w:rsidR="00000000" w:rsidRPr="00000000" w:rsidDel="00000000">
        <w:rPr>
          <w:rtl w:val="0"/>
        </w:rPr>
        <w:t xml:space="preserve">45.</w:t>
      </w:r>
      <w:r w:rsidR="00000000" w:rsidRPr="00000000" w:rsidDel="00000000">
        <w:rPr>
          <w:rtl w:val="0"/>
        </w:rPr>
        <w:t xml:space="preserve"> punktā minēto piedāvājumu sniedz 10 darbdienu laikā pēc tā saņemšanas dienas. Ja pretendents piekrīt parakstīt nomas līgumu par paša nosolīto augstāko nomas maksu, viņš paraksta nomas līgumu ar iznomātāju saskaņotā saprātīgā termiņā, kas nav garāks par 15 darbdienām no nomas līguma projekta nosūtīšanas dienas. Ja iepriekš minētajā termiņā pretendents līgumu neparaksta vai rakstiski nepaziņo par atteikumu slēgt nomas līgumu ar iznomātāju, ir uzskatāms, ka pretendents no nomas līguma slēgšanas ir atteicies, un rīkojama jauna nomas tiesību izsole.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Iznomātājs 10 darbdienu laikā pēc nomas līguma spēkā stāšanās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2016. gada 31. decembrim ir noslēgts nomas līgums ar apbūves tiesībām un uz tā pamata izsniegta būvatļauja, bet uzceltā patstāvīgā būve sešu mēnešu laikā pēc nodošanas ekspluatācijā nav ierakstīta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uz nomātā zemesgabala ir veicis nelikumīgu būvniecību.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50 % (bet tā nedrīkst būt mazāka par šo noteikumu </w:t>
      </w:r>
      <w:r w:rsidR="00000000" w:rsidRPr="00000000" w:rsidDel="00000000">
        <w:rPr>
          <w:rtl w:val="0"/>
        </w:rPr>
        <w:t xml:space="preserve">5.</w:t>
      </w:r>
      <w:r w:rsidR="00000000" w:rsidRPr="00000000" w:rsidDel="00000000">
        <w:rPr>
          <w:rtl w:val="0"/>
        </w:rPr>
        <w:t xml:space="preserve"> punktā minēto), ja nomnieks apņemas ievērot vismaz vienu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 jaunas darba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nozīmīgus finansiālos ieguldījumus, kas nodrošinās saimnieciskās darbības paplašināšanu vai dažādošanu;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finansiālos ieguldījumus, kas sekmēs inovāciju vai jaundibinātu ražošanas uzņēmumu veidošanos;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ieguldījumus neapbūvētā zemesgabala infrastruktūras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neapbūvēto zemesgabalu izmantot sociālās aizsardzības, kultūras, izglītības, zinātnes, sporta, vides un dzīvnieku aizsardzības vai veselības aprūpes funkciju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90 % (bet tā nedrīkst būt mazāka par šo noteikumu </w:t>
      </w:r>
      <w:r w:rsidR="00000000" w:rsidRPr="00000000" w:rsidDel="00000000">
        <w:rPr>
          <w:rtl w:val="0"/>
        </w:rPr>
        <w:t xml:space="preserve">5.</w:t>
      </w:r>
      <w:r w:rsidR="00000000" w:rsidRPr="00000000" w:rsidDel="00000000">
        <w:rPr>
          <w:rtl w:val="0"/>
        </w:rPr>
        <w:t xml:space="preserve"> punktā minēto), ja neapbūvēts zemesgabals atrodas teritorijā, kas vietējās pašvaldības teritorijas attīstības plānošanas dokumentos ir noteikta kā degradētā teritorija, un nomnieks apņemas ievērot vismaz vienu no šo noteikumu </w:t>
      </w:r>
      <w:r w:rsidR="00000000" w:rsidRPr="00000000" w:rsidDel="00000000">
        <w:rPr>
          <w:rtl w:val="0"/>
        </w:rPr>
        <w:t xml:space="preserve">49.</w:t>
      </w:r>
      <w:r w:rsidR="00000000" w:rsidRPr="00000000" w:rsidDel="00000000">
        <w:rPr>
          <w:rtl w:val="0"/>
        </w:rPr>
        <w:t xml:space="preserve">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nomas maksas samazinājumu piešķir atbilstoši iznomātāja izstrādātajiem kritērijiem nomas maksas samazinājuma gradācijai un piemērošanai. Pašvaldībai savos saistošajos noteikumos ir tiesības noteikt, kādi nosacījumi jāievēro papildus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minētajiem attiecībā uz pašvaldības neapbūvētajiem zemesgabaliem.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izsoli). Nomas līgumu var pagarināt, ievērojot nosacījumu, ka nomas līguma kopējais termiņš nedrīkst pārsniegt Publiskas personas finanšu līdzekļu un mantas izšķērdēšanas novēršanas likumā noteikto nomas līguma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Nomas līgumu ar nomnieku nepagarina, ja pēdējā gada laikā no dienas, kad iesniegts pieteikums par nomas līguma pagarināšanu, iznomātājs ir vienpusēji izbeidzis ar šo nomnieku noslēgto līgumu par īpašuma lietošanu, jo nomnieks nav pildījis līgumā noteiktos pienākumus, vai stājies spēkā tiesas nolēmums, uz kura pamata tiek izbeigts ar iznomātāju noslēgts līgums par īpašuma lietošanu nomnieka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Nomas līgumu ar nomnieku ir tiesības nepagarināt, ja pēdējā gada laikā no dienas, kad iesniegts pieteikums par nomas līguma pagarināšanu, nomnieks nav labticīgi pildījis ar iznomātāju noslēgto līgumu par īpašuma lietošanu, tai skaitā tam ir bijuši vismaz trīs maksājumu kavējumi, kas kopā pārsniedz vienu nomas maksas aprēķina periodu, vai iznomātājam zināmi publiskas personas nekustamā īpašuma uzturēšanai nepieciešamo pakalpojumu maksājumu parādi, vai nomniekam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Pagarinot nomas līguma termiņu, nomas maksu pārskata, piemērojot šo noteikumu 3. nodaļā noteikto nomas maksas noteikšanas kārtību. Ja neapbūvēts zemesgabals ir iznomāts, rīkojot izsoli par zemesgabala nomas tiesībām, nomas maksu pārskata un maina, ja pārskatītā nomas maksa ir augstāka par noteikto nomas maksu. Ja nomnieks neapbūvētajā zemesgabalā veic saimniecisko darbību un samazinātas nomas maksas piemērošanas gadījumā atbalsts nomniekam kvalificējams kā komercdarbības atbalsts, nomas maksu nosaka atbilstoši neatkarīga vērtētāja noteiktajai tirgus nomas maksai un maina, ja tā ir augstāka par noteikto nomas maksu. Ja nomas maksa tiek mainīta, nomnieks kompensē iznomātājam pieaicinātā neatkarīgā vērtētāja atlīdzības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Iznomātājs 10 darbdienu laikā pēc tam, kad stājusies spēkā vienošanās par nomas līguma termiņa pagarināšanu,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Atsevišķi nomas līgumā ietveramie tipveida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neapbūvēta zemesgabala platību, kadastra apzīmējumu un zemesgrāmatu nodalījuma numuru (ja zemesgabals ierakstīts zemesgrāmatā), tā izmantošanas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maksas un citu saistīto maksājumu apmēru, samaksas termiņu un kārtību, nokavējuma procentus, kā arī nomas maksas pārskatīšanas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 tai skaitā vienpusējas tiesības atkāpties no nomas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Noslēgtā nomas līguma noteikumi nedrīkst būtiski atšķirties no publicētajiem nomas noteikumiem. Līgumā noteiktā nomas maksa nedrīkst būt zemāka par izsoles rezultātiem, izņemot šajos noteikumos paredzētos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Nomas līgumā paredz, ka nomniekam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krietnam un rūpīgam saimniekam rūpēties par neapbūvēto zemesgabalu, uzturēt to atbilstoši normatīvo aktu prasībām, kā arī nodrošināt, lai neapbūvētajam zemesgabalam piegulošā publiskā lietošanā esošā teritorija ir sakopta atbilstoši vietējās pašvaldības saistošo noteikumu prasībām par pašvaldības teritoriju un būvju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nomas maksai maksāt iznomātājam normatīvajos aktos noteiktos nodokļus vai to kompensāciju, kuri attiecināmi uz iznomāto neapbūvēto zemesgabalu.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Nomas līgumā paredz, ka iznomātājam ir tiesības, nosūtot nomniekam rakstisku paziņojumu vai rēķinu, vienpusēji mainīt nomas maksu vai citu saistīto maksājumu apmēru bez grozījumu izdarīšanas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attiecīgajam neapbūvētajam zemesgabalam tiek mainīta tā kadastrālā vērtība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normatīvie akti paredz citu neapbūvēta zemesgabala nomas maksas aprēķināšanas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ar normatīvajiem aktiem tiek no jauna ieviesti vai palielināti uz neapbūvētu zemesgabalu attiecināmi nodokļi un nodevas vai mainīts ar nodokli apliekamais objekts.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nomas līgumu slēdz uz laiku, kas ir ilgāks par sešiem gadiem, nomas līgumā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pārskata nomas maksu ne retāk kā Publiskas personas finanšu līdzekļu un mantas izšķērdēšanas novēršanas likumā noteiktajā termiņā un maina, ja pārskatītā nomas maksa ir augstāka par noteikto nomas maksu.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pārskatītā un mainītā nomas maksa stājas spēkā trīsdesmitajā dienā pēc attiecīgā paziņojuma nosūtīšanas nomniekam;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maksu var nemainīt, ja saskaņā ar publicētajiem nomas nosacījumiem publiskas personas nekustamā īpašuma ilgtspējīgas attīstības nodrošināšanai nomniekam paredzēts pienākums neapbūvētajā zemesgabalā ieguldīt finanšu līdzekļus vai arī nomas līguma darbības laikā iznomātājs ar nomnieku par to ir rakstiski vienojušies un iznomātājs šos finanšu līdzekļus nekompensē, un nomnieka veiktie nepieciešamie un derīgie izdevumi, kas nav amortizēti (atpelnīti) līdz nomas maksas pārskatīšanai, ir vienādi vai lielāki par pārskatītās nomas maksas un noteiktās nomas maksas starpību;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nomnieks nepiekrīt atbilstoši šo noteikumu </w:t>
      </w:r>
      <w:r w:rsidR="00000000" w:rsidRPr="00000000" w:rsidDel="00000000">
        <w:rPr>
          <w:rtl w:val="0"/>
        </w:rPr>
        <w:t xml:space="preserve">62.1.</w:t>
      </w:r>
      <w:r w:rsidR="00000000" w:rsidRPr="00000000" w:rsidDel="00000000">
        <w:rPr>
          <w:rtl w:val="0"/>
        </w:rPr>
        <w:t xml:space="preserve"> apakšpunktam pārskatītajai nomas maksai, nomniekam ir tiesības vienpusēji atkāpties no nomas līguma, par to rakstiski informējot iznomātāju vienu mēnesi iepriekš. Līdz līguma izbeigšanai nomnieks maksā nomas maksu atbilstoši pārskatītajai nomas 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 minētajos gadījumos nomas maksa vai citu saistīto maksājumu apmērs tiek mainīts ar dienu, kāda noteikta attiecīgajos normatīvajos aktos.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61.</w:t>
      </w:r>
      <w:r w:rsidR="00000000" w:rsidRPr="00000000" w:rsidDel="00000000">
        <w:rPr>
          <w:rtl w:val="0"/>
        </w:rPr>
        <w:t xml:space="preserve"> punktā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Nomas līgumā paredz, ka iznomātājam ir tiesības nomas līguma darbības laikā, pamatojoties uz nomnieka ierosinājumu, samazināt nomas maksu, ja nekustamā īpašuma tirgus segmentā pastāv nomas objektu pieprasījuma un nomas maksu samazinājuma tendence. Ja nomnieks neapbūvētajā zemesgabalā veic saimniecisko darbību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Nomas maksu nesamazina pirmajos trīs gados pēc nomas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pienākums neapbūvētajā zemesgabalā ieguldīt finanšu līdzekļus nomniekam paredzēts publicētajos nomas nosacījumos vai arī nomas līguma darbības laikā iznomātājs ar nomnieku par to ir rakstiski vienojušies, nomas līgumā paredz nomniekam pienākumu: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būvdarbus atbilstoši normatīvajos aktos noteiktā kārtībā izstrādātam un saskaņotam (tostarp ar iznomātāju) būvprojektam un iznomātāja akceptētai izmaksu tāmei, būvdarbu izpildei piesaistot tikai būvuzņēmēju vai kvalificētus speciālistus, kas ir tiesīgi veikt attiecīgos būvdarbus;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mēneša laikā pēc būvdarbu pabeigšanas iesniegt iznomātājam aktu par būves nodošanu ekspluatācijā, būves kadastrālās uzmērīšanas lietu, izpilddokumentāciju, tai skaitā izpildshēmas, izpildrasējumus, segto darbu un nozīmīgo konstrukciju aktus, atbilstības sertifikātus un deklarācijas par izmantotajiem materiāliem, uzstādīto iekārtu un mehānismu garantiju apliecinājumus un tehniskās pases, lietošanas un apkopes instrukcijas, iekārtu, sistēmu testēšanas un pārbaudes aktus un protokolus un citus izpildu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Nomas līgumā paredz, ka iznomātājs neatlīdzina nomniekam neapbūvētajā zemesgabalā ieguldītos finanšu līdzekļus, izņemot šādus šajā punktā minētos gadījumus, ja tie ir paredzēti publicētajos nomas nosacījumos vai ja nomas līguma darbības laikā iznomātājs ar nomnieku par to ir rakstiski vienojušies un nomas līgumā paredzējuši izdevumu atlīdzināšanu: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atkāpjas no nomas līguma pirms termiņa, jo neapbūvētais zemesgabals iznomātājam nepieciešams normatīvajos aktos noteikto publisko funkciju vai deleģēta valsts pārvaldes uzdevuma veikšanai, un nomnieks labticīgi pildījis nomas līguma saistības. Iznomātājs pēc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neapbūvēto zemesgabalu atsavina un tā pircējs uzteic nomas līgumu, kas nav ierakstīts zemesgrāmatā, ja nomnieks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neapbūvēto zemesgabalu atsavina un tā pircējs ir nomnieks, kas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iznomātājs, izvērtējot lietderības apsvērumus un citus apstākļus, nomas līgumā paredz citus gadījumus, kad iznomātājs uzņemas pienākumu, līgumam beidzoties, atlīdzināt nepieciešamos un derīgos izdevumus, ja nomnieks labticīgi pildījis nomas līguma saistības. Iznomātājs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nomnieks nav ievērojis šo noteikumu </w:t>
      </w:r>
      <w:r w:rsidR="00000000" w:rsidRPr="00000000" w:rsidDel="00000000">
        <w:rPr>
          <w:rtl w:val="0"/>
        </w:rPr>
        <w:t xml:space="preserve">66.</w:t>
      </w:r>
      <w:r w:rsidR="00000000" w:rsidRPr="00000000" w:rsidDel="00000000">
        <w:rPr>
          <w:rtl w:val="0"/>
        </w:rPr>
        <w:t xml:space="preserve"> punktā minētos pienākumus, tam zūd tiesības uz nepieciešamo un derīgo izdevumu atlīdzināšanu. Nomniekam nav tiesību uz nepieciešamo un derīgo izdevumu atlīdzināšanu arī tad, ja būvdarbi netiek pilnībā pabeigti un būvobjekts netiek nodots ekspluatācijā, un to bija paredzēts veikt pirms šo noteikumu </w:t>
      </w:r>
      <w:r w:rsidR="00000000" w:rsidRPr="00000000" w:rsidDel="00000000">
        <w:rPr>
          <w:rtl w:val="0"/>
        </w:rPr>
        <w:t xml:space="preserve">67.</w:t>
      </w:r>
      <w:r w:rsidR="00000000" w:rsidRPr="00000000" w:rsidDel="00000000">
        <w:rPr>
          <w:rtl w:val="0"/>
        </w:rPr>
        <w:t xml:space="preserve"> punktā minētajiem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Iesniedzot iesniegumu nepieciešamo un derīgo izdevumu atlīdzināšanai šo noteikumu </w:t>
      </w:r>
      <w:r w:rsidR="00000000" w:rsidRPr="00000000" w:rsidDel="00000000">
        <w:rPr>
          <w:rtl w:val="0"/>
        </w:rPr>
        <w:t xml:space="preserve">67.</w:t>
      </w:r>
      <w:r w:rsidR="00000000" w:rsidRPr="00000000" w:rsidDel="00000000">
        <w:rPr>
          <w:rtl w:val="0"/>
        </w:rPr>
        <w:t xml:space="preserve"> punktā minētajos gadījumos, nomnieks iesniegumam pievieno būvdarbu izmaksu tāmes, darbu izpildes pārskatus, veikto darbu apmaksu apliecinošus dokumentus un citus iznomātāja pieprasītos dokumentus. Iesniegums iesniedzams sešu mēnešu laikā pēc nomas līguma izbeigšanās dienas. Ja attiecīgie nosacījumi netiek ievēroti, nomniekam zūd tiesības uz izdevumu atlīdzināšanu. Nomnieks iznomātājam kompensē vai iznomātājs ietur no nomniekam atlīdzināmās summas neatkarīga vērtētāja atlīdzības summu par šo noteikumu </w:t>
      </w:r>
      <w:r w:rsidR="00000000" w:rsidRPr="00000000" w:rsidDel="00000000">
        <w:rPr>
          <w:rtl w:val="0"/>
        </w:rPr>
        <w:t xml:space="preserve">67.</w:t>
      </w:r>
      <w:r w:rsidR="00000000" w:rsidRPr="00000000" w:rsidDel="00000000">
        <w:rPr>
          <w:rtl w:val="0"/>
        </w:rPr>
        <w:t xml:space="preserve"> punktā minētajām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Nomnieks neapbūvētu zemesgabalu var nodot apakšnomā tikai tad, ja šādas nomnieka tiesības ir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10 darbdienām, vienpusēji atkāpties no nomas līguma, neatlīdzinot nomnieka zaudējumus, kas saistīti ar līguma pirmstermiņa izbeigšanu,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nomniekam ir bijuši vismaz trīs nomas līgumā noteikto maksājumu termiņu kavējumi, kas kopā pārsniedz vienu nomas maksas aprēķina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pārkāpti nomas līguma nosacījumi, tai skaitā nomnieks nav veicis nomas līgumā paredzētos finanšu līdzekļu ieguldījumus neapbūvētajā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bez iznomātāja piekrišanas ir nodots apakšnomā, izņemot gadījumu, ja apakšnomas tiesības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trim mēnešiem, vienpusēji atkāpties no nomas līguma, neatlīdzinot nomnieka zaudējumus, kas saistīti ar līguma pirmstermiņa izbeigšanu, ja neapbūvētais zemesgabals nepieciešams sabiedrības vajadzību nodrošināšanai vai normatīvajos aktos noteikto publisko funkciju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Nomas līgumā var paredzēt citus gadījumus, kad iznomātājs var vienpusēji atkāpties no nomas līguma.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Nomas līgumā paredz, ka nomnieks nekavējoties informē iznomātāju par izmaiņām šo noteikumu </w:t>
      </w:r>
      <w:r w:rsidR="00000000" w:rsidRPr="00000000" w:rsidDel="00000000">
        <w:rPr>
          <w:rtl w:val="0"/>
        </w:rPr>
        <w:t xml:space="preserve">37.</w:t>
      </w:r>
      <w:r w:rsidR="00000000" w:rsidRPr="00000000" w:rsidDel="00000000">
        <w:rPr>
          <w:rtl w:val="0"/>
        </w:rPr>
        <w:t xml:space="preserve"> punktā minētajā informācijā.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Izvērtējot lietderības apsvērumus, nomas līgumā var paredzēt pušu pienākumu nomas līgumu ierakstīt zemesgrāmatā. Izmaksas, kas saistītas ar nomas līguma ierakstīšanu zemesgrāmatā un attiecīgā ieraksta dzēšanu, sedz nomnieks.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Apbūves tiesības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neapbūvēta zemesgabala apbūves tiesības piešķiršanu pieņem publiskas personas institūcija, kuras valdījumā ir attiecīgais neapbūvētais zemesgabals. Lēmumā par neapbūvēta zemesgabala apbūves tiesības piešķiršanu var noteikt, ka neapbūvētā zemesgabala apbūves tiesības piešķiršanas procedūru veic attiecīgā neapbūvētā zemesgabala pārvaldītājs (turpmāk – apbūves tiesības piešķīrējs).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Neapbūvēta zemesgabala apbūves tiesīgo noskaidro rakstiskā vai mutiskā izsolē. Apbūves tiesības piešķīrējs pieņem lēmumu par piemērojamo izsoles veidu, apstiprina publicējamo informāciju par apbūves tiesības objektu, nodrošina izsoles atklātumu un dokumentē izsoles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Neapbūvēta zemesgabala apbūves tiesības piešķiršanai, apbūves tiesības maksas noteikšanai un apbūves tiesības līguma slēgšanai piemēro šo noteikumu 3.1. un 3.2. apakšnodaļas nosacījumus (izņemot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punktu), ja šajā nodaļā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Apbūves tiesības līgumā paredz, ka apbūves tiesības maksu apbūves tiesīgais maksā ar apbūves tiesības līguma noslēgšanas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Neapbūvēta zemesgabala apbūves tiesības maksu palielina, piemērojot koeficientu 1,5, uz laiku līdz šajā punktā norādīto apstākļu novēršanai,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uzceltā nedzīvojamā ēka vai inženierbūve divu mēnešu laikā pēc nodošanas ekspluatācijā nav ierakstīta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tiesīgais uz apbūvei nodotā zemesgabala ir veicis nelikumīgu būvniecību;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tiesīgais nav nojaucis uz apbūves tiesību pamata uzceltās nedzīvojamās ēkas vai inženierbūves apbūves tiesības līgumā noteiktajā termiņā, ja tas ir paredzēts.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tiesības ierakstīšanai zemesgrāmatā apbūves tiesības piešķīrējs var pilnvarot apbūves tiesīgo, paredzot šādu pienākumu apbūves tiesības līgumā. Izmaksas, kas saistītas ar apbūves tiesības ierakstīšanu zemesgrāmatā un attiecīgā ieraksta dzēšanu, sedz apbūves tiesīgais.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Apbūves tiesības līgumā paredz, ka bez apbūves tiesības piešķīrēja rakstiskas piekrišanas aizliegts apbūves tiesību atsavināt vai apgrūtināt ar lietu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Apbūves tiesības līgumā var paredzēt, ka apbūves tiesības piešķīrēja tiesības saņemt apbūves tiesības maksu ir aizsargājamas ar ķīlas tiesību uz apbūves tiesību.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Apbūves tiesības līgumā paredz, ka apbūves tiesības piešķīrējam, izvērtējot lietderības apsvērumus, ir tiesības prasīt apbūves tiesības pārdošanu piespiestā izsolē vai prasīt apbūves tiesības izbeigšanu pirms apbūves tiesības termiņa beigām, ja apbūves tiesīgajam ir bijuši vismaz trīs apbūves tiesības līgumā noteikto maksājumu termiņu kavējumi, kas kopā pārsniedz vienu apbūves tiesības maksas aprēķina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Apbūves tiesības līgumā paredz, ka apbūves tiesības piešķīrējam ir tiesības, rakstiski informējot apbūves tiesīgo līgumā noteiktajā termiņā, kas nav īsāks par sešiem mēnešiem, prasīt apbūves tiesības izbeigšanu pirms apbūves tiesības termiņa beigām, neatlīdzinot apbūves tiesīgajam zaudējumus, kas saistīti ar apbūves tiesības līguma pirmstermiņa izbeigšanu, ja neapbūvēts zemesgabals nepieciešams sabiedrības vajadzību nodrošināšanai vai normatīvajos aktos noteikto publisko funkciju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Apbūves tiesības līgumā paredz, ka apbūves tiesīgais atlīdzina visus zaudējumus, kas radušies apbūves tiesības piešķīrējam saistībā ar nedzīvojamās ēkas vai inženierbūves nojaukšanu, kas uzcelta uz apbūves tiesību pamata, ja apbūves tiesības līgumā bija paredzēts pienākums apbūves tiesīgajam pirms apbūves tiesības izbeigšanās to veikt.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Apbūves tiesības līgumā var paredzēt, kādos gadījumos apbūves tiesības piešķīrējs atlīdzina ieguldījumus uz apbūves tiesību pamata uzceltajā nedzīvojamajā ēkā vai inženierbūvē, ja apbūves tiesības līgumā netiek paredzēts pienākums apbūves tiesīgajam nojaukt uz apbūves tiesību pamata uzcelto nedzīvojamo ēku vai inženierbūvi pirms apbūves tiesības izbeigšanās. Ieguldījumus uz apbūves tiesību pamata uzceltajā nedzīvojamajā ēkā vai inženierbūvē atlīdzina atbilstoši neatkarīga vērtētāja noteiktajam atlīdzināmo nepieciešamo un derīgo izdevumu apmēram uz apbūves tiesības līguma izbeigšanas brīdi. Atlīdzināmo nepieciešamo un derīgo izdevumu apmēru nosaka saskaņā ar Civillikumu, ņemot vērā veikto nepieciešamo un derīgo izdevumu nolietojumu apbūves tiesības līguma darbības laikā un citus apstākļus, novērtējot veikto darbu izmaksu atbilstību tirgus cenām darbu veikšanas brīdī, kā arī neatlīdzinot izdevumus, kas atgūti citā veidā, piemēram, iekļauti ūdenssaimniecības, siltumapgādes maksas pakalpojumu tarifos. Apbūves tiesīgais apbūves tiesības piešķīrējam kompensē vai apbūves tiesības piešķīrējs ietur no apbūves tiesīgajam atlīdzināmās summas neatkarīga vērtētāja atlīdzības summu par šajā punktā minētajām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Neizpirktās pilsētu zemes iznomāšana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Komercdarbības atbalsts, kas sniegts samazinātas nomas maksas vai apbūves tiesības maksas veidā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nomnieks vai apbūves tiesīgais zemesgabalu izmanto saimnieciskai darbībai un samazinātas nomas maksas vai apbūves tiesības maksas piemērošanas gadījumā atbalsts nomniekam vai apbūves tiesīgajam kvalificējams kā komercdarbības atbalsts, atbalstu samazinātas nomas maksas vai apbūves tiesības maksas veidā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minētajos gadījumos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vai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attiecībā uz zivsaimniecības uzņēmumiem, kas darbojas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354/1) (turpmāk – Komisijas regula Nr.  </w:t>
      </w:r>
      <w:r w:rsidR="00000000" w:rsidRPr="00000000" w:rsidDel="00000000">
        <w:rPr>
          <w:rtl w:val="0"/>
        </w:rPr>
        <w:t xml:space="preserve">717/2014</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352/9) (turpmāk – Komisijas regula Nr.  </w:t>
      </w:r>
      <w:r w:rsidR="00000000" w:rsidRPr="00000000" w:rsidDel="00000000">
        <w:rPr>
          <w:rtl w:val="0"/>
        </w:rPr>
        <w:t xml:space="preserve">1408/2013</w:t>
      </w:r>
      <w:r w:rsidR="00000000" w:rsidRPr="00000000" w:rsidDel="00000000">
        <w:rPr>
          <w:rtl w:val="0"/>
        </w:rPr>
        <w:t xml:space="preserve">), ievērojot šajā nodaļā noteiktos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nomnieks vai apbūves tiesīgais zemesgabalu izmanto gan darbībai, kurai samazinātas nomas maksas vai apbūves tiesības maksas piemērošanas gadījumā atbalsts nomniekam vai apbūves tiesīgajam kvalificējams kā komercdarbības atbalsts, gan darbībai, kurai tas nav kvalificējams kā komercdarbības atbalsts, un šīs darbības ir iespējams nodalīt, atbalsta regulējums tiek piemērots tikai tai darbībai, kurai atbalsts kvalificējams kā komercdarbības atbalsts. Ja darbības nav iespējams nodalīt, atbalsta regulējums tiek piemērots abām darbībām kopā.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samazinātas nomas maksas vai apbūves tiesības maksas veidā nepiemēro, ja nomniekam vai apbūves tiesīgajam ar tiesas spriedumu ir pasludināts maksātnespējas process, ar tiesas spriedumu tiek īstenots tiesiskās aizsardzības process, ar tiesas lēmumu tiek īstenots ārpustiesas tiesiskās aizsardzības process, ir uzsākta bankrota procedūra, piemērota sanācija vai mierizlīgums, tā saimnieciskā darbība ir izbeigta vai tas atbilst tiesību aktos maksātnespējas jomā noteiktiem kritērijiem, lai tam pēc kreditoru pieprasījuma piemērotu maksātnespējas procedūru.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iesniedz attiecīgi iznomātājam vai apbūves tiesības piešķīrējam informāciju atbilstoši normatīvajiem aktiem par </w:t>
      </w:r>
      <w:r w:rsidR="00000000" w:rsidRPr="00000000" w:rsidDel="00000000">
        <w:rPr>
          <w:i w:val="1"/>
          <w:rtl w:val="0"/>
        </w:rPr>
        <w:t xml:space="preserve"> 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Pirms atbalsta piešķiršanas nomniekam vai apbūves tiesīgajam pārbauda, vai fiskālajā gadā un iepriekšējos divos fiskālajos gados pretendenta saņemtais </w:t>
      </w:r>
      <w:r w:rsidR="00000000" w:rsidRPr="00000000" w:rsidDel="00000000">
        <w:rPr>
          <w:i w:val="1"/>
          <w:rtl w:val="0"/>
        </w:rPr>
        <w:t xml:space="preserve">de minimis</w:t>
      </w:r>
      <w:r w:rsidR="00000000" w:rsidRPr="00000000" w:rsidDel="00000000">
        <w:rPr>
          <w:rtl w:val="0"/>
        </w:rPr>
        <w:t xml:space="preserve"> atbalsta apjoms nepārsniedz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maksimālo atbalsta summu vienam vienotam uzņēmumam. Viens vienots uzņēmums šo noteikumu izpratnē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un Komisijas regulas Nr.  </w:t>
      </w:r>
      <w:r w:rsidR="00000000" w:rsidRPr="00000000" w:rsidDel="00000000">
        <w:rPr>
          <w:rtl w:val="0"/>
        </w:rPr>
        <w:t xml:space="preserve">717/2014</w:t>
      </w:r>
      <w:r w:rsidR="00000000" w:rsidRPr="00000000" w:rsidDel="00000000">
        <w:rPr>
          <w:rtl w:val="0"/>
        </w:rPr>
        <w:t xml:space="preserve"> 2. panta 2. punktā noteiktajai viena vienota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Iznomātājs vai apbūves tiesības piešķīrējs, kas piemēro atbalstu samazinātas nomas maksas vai apbūves tiesības maksas veidā, uzskaita atbalstu, kas sniegts saskaņā 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1407/2013</w:t>
      </w:r>
      <w:r w:rsidR="00000000" w:rsidRPr="00000000" w:rsidDel="00000000">
        <w:rPr>
          <w:rtl w:val="0"/>
        </w:rPr>
        <w:t xml:space="preserve">,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717/2014</w:t>
      </w:r>
      <w:r w:rsidR="00000000" w:rsidRPr="00000000" w:rsidDel="00000000">
        <w:rPr>
          <w:rtl w:val="0"/>
        </w:rPr>
        <w:t xml:space="preserve">, ievērojot normatīvos aktus par zvejniecības un akvakultūras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1408/2013</w:t>
      </w:r>
      <w:r w:rsidR="00000000" w:rsidRPr="00000000" w:rsidDel="00000000">
        <w:rPr>
          <w:rtl w:val="0"/>
        </w:rPr>
        <w:t xml:space="preserve">, ievērojot normatīvos aktus par lauksaimniecības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atbalsta projektā vai Eiropas Komisijas lēmumā, ievērojot Komisijas regulas Nr.  </w:t>
      </w:r>
      <w:r w:rsidR="00000000" w:rsidRPr="00000000" w:rsidDel="00000000">
        <w:rPr>
          <w:rtl w:val="0"/>
        </w:rPr>
        <w:t xml:space="preserve">1407/2013</w:t>
      </w:r>
      <w:r w:rsidR="00000000" w:rsidRPr="00000000" w:rsidDel="00000000">
        <w:rPr>
          <w:rtl w:val="0"/>
        </w:rPr>
        <w:t xml:space="preserve"> 5. panta 1. un 2.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ievēro nozaru un darbību ierobežojumus, kas minēti Komisijas regulas Nr.  </w:t>
      </w:r>
      <w:r w:rsidR="00000000" w:rsidRPr="00000000" w:rsidDel="00000000">
        <w:rPr>
          <w:rtl w:val="0"/>
        </w:rPr>
        <w:t xml:space="preserve">1407/2013</w:t>
      </w:r>
      <w:r w:rsidR="00000000" w:rsidRPr="00000000" w:rsidDel="00000000">
        <w:rPr>
          <w:rtl w:val="0"/>
        </w:rPr>
        <w:t xml:space="preserve"> 1. pantā, Komisijas regulas Nr.  </w:t>
      </w:r>
      <w:r w:rsidR="00000000" w:rsidRPr="00000000" w:rsidDel="00000000">
        <w:rPr>
          <w:rtl w:val="0"/>
        </w:rPr>
        <w:t xml:space="preserve">717/2014</w:t>
      </w:r>
      <w:r w:rsidR="00000000" w:rsidRPr="00000000" w:rsidDel="00000000">
        <w:rPr>
          <w:rtl w:val="0"/>
        </w:rPr>
        <w:t xml:space="preserve"> 1. pantā vai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nomnieks vai apbūves tiesīgais, kuram piemēro atbalstu samazinātas nomas maksas vai apbūves tiesības maksas veidā, darbojas arī nozarēs, kas minētas Komisijas regulas Nr.  </w:t>
      </w:r>
      <w:r w:rsidR="00000000" w:rsidRPr="00000000" w:rsidDel="00000000">
        <w:rPr>
          <w:rtl w:val="0"/>
        </w:rPr>
        <w:t xml:space="preserve">1407/2013</w:t>
      </w:r>
      <w:r w:rsidR="00000000" w:rsidRPr="00000000" w:rsidDel="00000000">
        <w:rPr>
          <w:rtl w:val="0"/>
        </w:rPr>
        <w:t xml:space="preserve"> 1. panta 1. punkta "a", "b" vai "c" apakšpunktā, tas nodrošina šo nozaru darbību vai izmaksu nošķiršanu atbilstoši tam, kā norādīts Komisijas Regulas Nr.  </w:t>
      </w:r>
      <w:r w:rsidR="00000000" w:rsidRPr="00000000" w:rsidDel="00000000">
        <w:rPr>
          <w:rtl w:val="0"/>
        </w:rPr>
        <w:t xml:space="preserve">1407/2013</w:t>
      </w:r>
      <w:r w:rsidR="00000000" w:rsidRPr="00000000" w:rsidDel="00000000">
        <w:rPr>
          <w:rtl w:val="0"/>
        </w:rPr>
        <w:t xml:space="preserve"> 1. panta 2. punktā, Komisijas regulas Nr.  </w:t>
      </w:r>
      <w:r w:rsidR="00000000" w:rsidRPr="00000000" w:rsidDel="00000000">
        <w:rPr>
          <w:rtl w:val="0"/>
        </w:rPr>
        <w:t xml:space="preserve">717/2014</w:t>
      </w:r>
      <w:r w:rsidR="00000000" w:rsidRPr="00000000" w:rsidDel="00000000">
        <w:rPr>
          <w:rtl w:val="0"/>
        </w:rPr>
        <w:t xml:space="preserve"> 1. panta 2. un 3. punktā un Komisijas regulas Nr.  </w:t>
      </w:r>
      <w:r w:rsidR="00000000" w:rsidRPr="00000000" w:rsidDel="00000000">
        <w:rPr>
          <w:rtl w:val="0"/>
        </w:rPr>
        <w:t xml:space="preserve">1408/2013</w:t>
      </w:r>
      <w:r w:rsidR="00000000" w:rsidRPr="00000000" w:rsidDel="00000000">
        <w:rPr>
          <w:rtl w:val="0"/>
        </w:rPr>
        <w:t xml:space="preserve"> 1. panta 2. un 3.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Nomas vai apbūves tiesības līgumā paredz, ka atbalstu samazinātas nomas maksas vai apbūves tiesības maksas veidā atceļ un nomnieks vai apbūves tiesīgais atmaksā attiecīgi iznomātājam vai apbūves tiesības piešķīrējam to nomas maksas vai apbūves tiesības maksas daļu, par kuru ir sniegts atbalsts samazinātas nomas maksas vai apbūves tiesības maksas veidā,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vai apbūves tiesīgais ir sniedzis nepatiesu informāciju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pārkāpj vai apbūves tiesīgais pārkāpj attiecīgi nomas vai apbūves tiesības līgumā noteiktās tiesības un nepilda pienākumus vai ja nomnieka vai apbūves tiesīgā darbības vai bezdarbības dēļ tiek nodarīts būtisks kaitējums videi vai cilvēkiem un ir spēkā stājies kompetentās institūcijas lēmums par šāda kaitējuma nodarīšanu.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Nomnieks un iznomātājs vai apbūves tiesīgais un apbūves tiesības piešķīrējs datus par </w:t>
      </w:r>
      <w:r w:rsidR="00000000" w:rsidRPr="00000000" w:rsidDel="00000000">
        <w:rPr>
          <w:i w:val="1"/>
          <w:rtl w:val="0"/>
        </w:rPr>
        <w:t xml:space="preserve">de minimis</w:t>
      </w:r>
      <w:r w:rsidR="00000000" w:rsidRPr="00000000" w:rsidDel="00000000">
        <w:rPr>
          <w:rtl w:val="0"/>
        </w:rPr>
        <w:t xml:space="preserve"> atbalstu glabā 10 fiskālos gadus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Sabiedriskā labuma organizācijai, kura iznomātajā zemesgabalā veic saimniecisko darbību un kurai atbalsts samazinātas nomas maksas piemērošanas gadījumā kvalificējams kā komercdarbības atbalsts, iznomātājs komercdarbības atbalstu samazinātas nomas maksas veidā 100 % apmērā sniedz, ja ir pieņemts Publiskas personas finanšu līdzekļu un mantas izšķērdēšanas novēršanas likuma 5. pantā minētais lēmums par publiskas personas mantas nodošanu bezatlīdzības lietošanā sabiedriskā labuma organizācijai.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2007. gada 30. oktobra noteikumus Nr. 735 "Noteikumi par publiskas personas zemes nomu" (Latvijas Vēstnesis, 2007, 180. nr.; 2009, 98., 133. nr.; 2010, 86. nr.; 2012, 39. nr.; 2013, 189. nr.; 2014, 95.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Iznomājot privatizācijai vai atsavināšanai nodotu apbūvētu zemesgabalu, par kuru vēl nav noslēgts pirkuma līgums, piemēro šo noteikumu 2. nodaļā paredzēto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Izdevumus, kas radušies, nosakot zemesgabala vērtību privatizācijas vajadzībām, sedz zemesgabala nomnieks, noslēdzot nomas līgumu.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uz zemesgabala atrodas publiskai personai nepiederoša un zemesgrāmatā nereģistrēta būve, attiecīgās būves lietotājs līdz būves tiesiskā statusa sakārtošanai maksā maksu par zemesgabala lietošanu, kas atbilst likumā "</w:t>
      </w:r>
      <w:r w:rsidR="00000000" w:rsidRPr="00000000" w:rsidDel="00000000">
        <w:rPr>
          <w:rtl w:val="0"/>
        </w:rPr>
        <w:t xml:space="preserve">Par atjaunotā Latvijas Republikas 1937.gada Civillikuma ievada, mantojuma tiesību un lietu tiesību daļas spēkā stāšanās laiku un piemērošanas kārtību</w:t>
      </w:r>
      <w:r w:rsidR="00000000" w:rsidRPr="00000000" w:rsidDel="00000000">
        <w:rPr>
          <w:rtl w:val="0"/>
        </w:rPr>
        <w:t xml:space="preserve">" noteiktajam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Apbūvēta zemesgabala nomas maksu vai maksu par faktisko apbūvēta zemesgabala lietošanu par laikposmu līdz šo noteikumu spēkā stāšanās dienai nosaka saskaņā ar normatīvajiem aktiem par publiskas personas zemes nomu, kas bija spēkā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Apbūvēta zemesgabala nomas maksu, maksu par faktisko apbūvēta zemesgabala lietošanu vai neizpirktās pilsētu zemes nomas maksu par laikposmu līdz 2024.gada 1.janvārim nosaka saskaņā ar šo noteikumu nosacījumiem, kas bija spēkā līdz 2024.gada 1.janvārim.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Nomas līgumiem, kuri noslēgti līdz šo noteikumu spēkā stāšanās dienai, piemērojami normatīvie akti par publiskas personas zemes nomu, kas bija spēkā, slēdzot attiecīgo nomas līgumu, ja līgumā nav noteikts citādi. Iznomātājam ir tiesības pagarināt nomas līguma termiņu, piemērojot šajos noteikumos noteikto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Nomas līgumiem, kas tiek pārskatīti saskaņā ar Publiskas personas finanšu līdzekļu un mantas izšķērdēšanas novēršanas likuma pārejas noteikumu 11. punktu, nomas maksu nosaka, piemērojot šajos noteikumos noteikto kārtību, izņemot šo noteikumu </w:t>
      </w:r>
      <w:r w:rsidR="00000000" w:rsidRPr="00000000" w:rsidDel="00000000">
        <w:rPr>
          <w:rtl w:val="0"/>
        </w:rPr>
        <w:t xml:space="preserve">62.1.</w:t>
      </w:r>
      <w:r w:rsidR="00000000" w:rsidRPr="00000000" w:rsidDel="00000000">
        <w:rPr>
          <w:rtl w:val="0"/>
        </w:rPr>
        <w:t xml:space="preserve"> apakšpunktā minēto nomnieka pienākumu kompensēt iznomātājam pieaicinātā neatkarīgā vērtētāja atlīdzības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Pašvaldības izvērtē saskaņā ar Ministru kabineta 2007. gada 30. oktobra noteikumu Nr. 735 "Noteikumi par publiskas personas zemes nomu" 18. punktu izdotos pašvaldību saistošos noteikumus un, ja nepieciešams, līdz 2019. gada 1. janvārim izdod jaunus saistošos noteikumus. Līdz to spēkā stāšanās dienai ir spēkā saskaņā ar Ministru kabineta 2007. gada 30. oktobra noteikumu Nr. 735 "Noteikumi par publiskas personas zemes nomu" 18. punktu izdotie pašvaldību saistošie noteikumi, ciktāl tie nav pretrunā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119.</w:t>
      </w:r>
      <w:r w:rsidR="00000000" w:rsidRPr="00000000" w:rsidDel="00000000">
        <w:rPr>
          <w:rtl w:val="0"/>
        </w:rPr>
        <w:t xml:space="preserve"> punktā minēto atbalstu samazinātas nomas maksas vai apbūves tiesības maksas veidā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piešķir ne vēlāk kā līdz 2021. gada 30. jūnijam (ieskaitot).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neapbūvēta zemesgabala nomas vai apbūves tiesības izsole ir izsludināta līdz šo noteikumu spēkā stāšanās dienai, to pabeidz un nomas vai apbūves tiesības līgumu slēdz saskaņā ar normatīvajiem aktiem par publiskas personas zemes nomu, kas bija spēkā, izsludinot attiecīgo izsoli.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Noteikumi stājas spēkā 2018.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w:t>
    </w:r>
    <w:r>
      <w:br/>
    </w:r>
    <w:r w:rsidR="00000000" w:rsidRPr="00000000" w:rsidDel="00000000">
      <w:rPr>
        <w:rtl w:val="0"/>
      </w:rPr>
      <w:t xml:space="preserve">Izdrukāts 29.07.2026. 22.19 - 2.0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w:t>
    </w:r>
    <w:r>
      <w:br/>
    </w:r>
    <w:r w:rsidR="00000000" w:rsidRPr="00000000" w:rsidDel="00000000">
      <w:rPr>
        <w:rtl w:val="0"/>
      </w:rPr>
      <w:t xml:space="preserve">Izdrukāts 29.07.2026. 22.19 - 2.0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noteikumu_konsolidētā_versija_23-TA-223.docx</dc:title>
</cp:coreProperties>
</file>

<file path=docProps/custom.xml><?xml version="1.0" encoding="utf-8"?>
<Properties xmlns="http://schemas.openxmlformats.org/officeDocument/2006/custom-properties" xmlns:vt="http://schemas.openxmlformats.org/officeDocument/2006/docPropsVTypes"/>
</file>