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5612F" w14:textId="77777777" w:rsidR="0087420B" w:rsidRPr="00A536A3" w:rsidRDefault="0087420B" w:rsidP="0087420B">
      <w:pPr>
        <w:spacing w:before="130" w:after="0" w:line="260" w:lineRule="exact"/>
        <w:jc w:val="right"/>
        <w:rPr>
          <w:rFonts w:ascii="Cambria" w:eastAsia="Times New Roman" w:hAnsi="Cambria" w:cs="Times New Roman"/>
          <w:sz w:val="19"/>
          <w:szCs w:val="24"/>
          <w:lang w:val="lv-LV"/>
        </w:rPr>
      </w:pPr>
      <w:r w:rsidRPr="00A536A3">
        <w:rPr>
          <w:rFonts w:ascii="Cambria" w:eastAsia="Times New Roman" w:hAnsi="Cambria" w:cs="Times New Roman"/>
          <w:sz w:val="19"/>
          <w:szCs w:val="24"/>
          <w:lang w:val="lv-LV"/>
        </w:rPr>
        <w:t>1. pielikums</w:t>
      </w:r>
      <w:r w:rsidRPr="00A536A3">
        <w:rPr>
          <w:rFonts w:ascii="Cambria" w:eastAsia="Times New Roman" w:hAnsi="Cambria" w:cs="Times New Roman"/>
          <w:sz w:val="19"/>
          <w:szCs w:val="24"/>
          <w:lang w:val="lv-LV"/>
        </w:rPr>
        <w:br/>
        <w:t>Ministru kabineta</w:t>
      </w:r>
      <w:r w:rsidRPr="00A536A3">
        <w:rPr>
          <w:rFonts w:ascii="Cambria" w:eastAsia="Times New Roman" w:hAnsi="Cambria" w:cs="Times New Roman"/>
          <w:sz w:val="19"/>
          <w:szCs w:val="24"/>
          <w:lang w:val="lv-LV"/>
        </w:rPr>
        <w:br/>
        <w:t>2025. gada 11. februāra</w:t>
      </w:r>
      <w:r w:rsidRPr="00A536A3">
        <w:rPr>
          <w:rFonts w:ascii="Cambria" w:eastAsia="Times New Roman" w:hAnsi="Cambria" w:cs="Times New Roman"/>
          <w:sz w:val="19"/>
          <w:szCs w:val="24"/>
          <w:lang w:val="lv-LV"/>
        </w:rPr>
        <w:br/>
        <w:t>noteikumiem Nr. 99</w:t>
      </w:r>
    </w:p>
    <w:p w14:paraId="526E4CB2" w14:textId="77777777" w:rsidR="0087420B" w:rsidRPr="00A536A3" w:rsidRDefault="0087420B" w:rsidP="0087420B">
      <w:pPr>
        <w:spacing w:before="360" w:after="0" w:line="240" w:lineRule="auto"/>
        <w:ind w:left="567" w:right="567"/>
        <w:jc w:val="center"/>
        <w:rPr>
          <w:rFonts w:ascii="Cambria" w:eastAsia="Times New Roman" w:hAnsi="Cambria" w:cs="Times New Roman"/>
          <w:b/>
          <w:bCs/>
          <w:szCs w:val="24"/>
          <w:lang w:val="lv-LV"/>
        </w:rPr>
      </w:pPr>
      <w:r w:rsidRPr="00A536A3">
        <w:rPr>
          <w:rFonts w:ascii="Cambria" w:eastAsia="Times New Roman" w:hAnsi="Cambria" w:cs="Times New Roman"/>
          <w:b/>
          <w:bCs/>
          <w:szCs w:val="24"/>
          <w:lang w:val="lv-LV"/>
        </w:rPr>
        <w:t>Projekta iesnieguma un iesniedzēja atbilstības kritēriji</w:t>
      </w:r>
    </w:p>
    <w:p w14:paraId="6C8135FB" w14:textId="77777777" w:rsidR="0087420B" w:rsidRPr="00A536A3" w:rsidRDefault="0087420B" w:rsidP="0087420B">
      <w:pPr>
        <w:spacing w:before="130" w:after="0" w:line="260" w:lineRule="exact"/>
        <w:jc w:val="center"/>
        <w:outlineLvl w:val="3"/>
        <w:rPr>
          <w:rFonts w:ascii="Cambria" w:eastAsia="Times New Roman" w:hAnsi="Cambria" w:cs="Times New Roman"/>
          <w:b/>
          <w:bCs/>
          <w:sz w:val="19"/>
          <w:szCs w:val="24"/>
          <w:lang w:val="lv-LV"/>
        </w:rPr>
      </w:pPr>
    </w:p>
    <w:p w14:paraId="3400DEE9" w14:textId="77777777" w:rsidR="0087420B" w:rsidRPr="00A536A3" w:rsidRDefault="0087420B" w:rsidP="0087420B">
      <w:pPr>
        <w:spacing w:before="130" w:after="60" w:line="260" w:lineRule="exact"/>
        <w:rPr>
          <w:rFonts w:ascii="Cambria" w:eastAsia="Times New Roman" w:hAnsi="Cambria" w:cs="Times New Roman"/>
          <w:sz w:val="19"/>
          <w:szCs w:val="24"/>
          <w:lang w:val="lv-LV"/>
        </w:rPr>
      </w:pPr>
      <w:r w:rsidRPr="00A536A3">
        <w:rPr>
          <w:rFonts w:ascii="Cambria" w:eastAsia="Times New Roman" w:hAnsi="Cambria" w:cs="Times New Roman"/>
          <w:sz w:val="19"/>
          <w:szCs w:val="24"/>
          <w:lang w:val="lv-LV"/>
        </w:rPr>
        <w:t>1. Projekta iesnieguma iesniedzēja atbilstības kritēriji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17"/>
        <w:gridCol w:w="6503"/>
        <w:gridCol w:w="592"/>
        <w:gridCol w:w="584"/>
      </w:tblGrid>
      <w:tr w:rsidR="0087420B" w:rsidRPr="00A536A3" w14:paraId="5065F6CF" w14:textId="77777777" w:rsidTr="00D00E0F">
        <w:tc>
          <w:tcPr>
            <w:tcW w:w="1035" w:type="dxa"/>
            <w:vAlign w:val="center"/>
            <w:hideMark/>
          </w:tcPr>
          <w:p w14:paraId="20746CE2" w14:textId="77777777" w:rsidR="0087420B" w:rsidRPr="00A536A3" w:rsidRDefault="0087420B" w:rsidP="00D00E0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Nr.</w:t>
            </w:r>
          </w:p>
          <w:p w14:paraId="2D81E495" w14:textId="77777777" w:rsidR="0087420B" w:rsidRPr="00A536A3" w:rsidRDefault="0087420B" w:rsidP="00D00E0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p. k.</w:t>
            </w:r>
          </w:p>
        </w:tc>
        <w:tc>
          <w:tcPr>
            <w:tcW w:w="11460" w:type="dxa"/>
            <w:vAlign w:val="center"/>
            <w:hideMark/>
          </w:tcPr>
          <w:p w14:paraId="6B2AF0BB" w14:textId="77777777" w:rsidR="0087420B" w:rsidRPr="00A536A3" w:rsidRDefault="0087420B" w:rsidP="00D00E0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Kritērijs</w:t>
            </w:r>
          </w:p>
        </w:tc>
        <w:tc>
          <w:tcPr>
            <w:tcW w:w="990" w:type="dxa"/>
            <w:vAlign w:val="center"/>
            <w:hideMark/>
          </w:tcPr>
          <w:p w14:paraId="69623682" w14:textId="77777777" w:rsidR="0087420B" w:rsidRPr="00A536A3" w:rsidRDefault="0087420B" w:rsidP="00D00E0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Jā</w:t>
            </w:r>
          </w:p>
        </w:tc>
        <w:tc>
          <w:tcPr>
            <w:tcW w:w="975" w:type="dxa"/>
            <w:vAlign w:val="center"/>
            <w:hideMark/>
          </w:tcPr>
          <w:p w14:paraId="77D20DBD" w14:textId="77777777" w:rsidR="0087420B" w:rsidRPr="00A536A3" w:rsidRDefault="0087420B" w:rsidP="00D00E0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Nē</w:t>
            </w:r>
          </w:p>
        </w:tc>
      </w:tr>
      <w:tr w:rsidR="0087420B" w:rsidRPr="00A536A3" w14:paraId="21237C8A" w14:textId="77777777" w:rsidTr="00D00E0F">
        <w:tc>
          <w:tcPr>
            <w:tcW w:w="1035" w:type="dxa"/>
            <w:vAlign w:val="center"/>
            <w:hideMark/>
          </w:tcPr>
          <w:p w14:paraId="72BA3372" w14:textId="77777777" w:rsidR="0087420B" w:rsidRPr="00A536A3" w:rsidRDefault="0087420B" w:rsidP="00D00E0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1.1.</w:t>
            </w:r>
          </w:p>
        </w:tc>
        <w:tc>
          <w:tcPr>
            <w:tcW w:w="11460" w:type="dxa"/>
            <w:vAlign w:val="center"/>
            <w:hideMark/>
          </w:tcPr>
          <w:p w14:paraId="6C548ADB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Projekta iesnieguma iesniedzējs atbilst Ministru kabineta 2025. gada 11. februāra noteikumu Nr. 99</w:t>
            </w:r>
          </w:p>
          <w:p w14:paraId="025FE9E0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"Kārtība, kādā lieliem, nozīmīgiem publiskiem pasākumiem un ārvalstu filmu uzņemšanai Latvijā tiek piešķirts valsts budžeta līdzfinansējums" (turpmāk – noteikumi) 12. punktā minētajiem nosacījumiem</w:t>
            </w:r>
          </w:p>
        </w:tc>
        <w:tc>
          <w:tcPr>
            <w:tcW w:w="990" w:type="dxa"/>
            <w:vAlign w:val="center"/>
            <w:hideMark/>
          </w:tcPr>
          <w:p w14:paraId="349BE2A9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 </w:t>
            </w:r>
          </w:p>
        </w:tc>
        <w:tc>
          <w:tcPr>
            <w:tcW w:w="975" w:type="dxa"/>
            <w:vAlign w:val="center"/>
            <w:hideMark/>
          </w:tcPr>
          <w:p w14:paraId="5B532E49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 </w:t>
            </w:r>
          </w:p>
        </w:tc>
      </w:tr>
      <w:tr w:rsidR="0087420B" w:rsidRPr="00A536A3" w14:paraId="4BA605F3" w14:textId="77777777" w:rsidTr="00D00E0F">
        <w:tc>
          <w:tcPr>
            <w:tcW w:w="1035" w:type="dxa"/>
            <w:vAlign w:val="center"/>
            <w:hideMark/>
          </w:tcPr>
          <w:p w14:paraId="696D81B0" w14:textId="77777777" w:rsidR="0087420B" w:rsidRPr="00A536A3" w:rsidRDefault="0087420B" w:rsidP="00D00E0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1.2.</w:t>
            </w:r>
          </w:p>
        </w:tc>
        <w:tc>
          <w:tcPr>
            <w:tcW w:w="11460" w:type="dxa"/>
            <w:vAlign w:val="center"/>
            <w:hideMark/>
          </w:tcPr>
          <w:p w14:paraId="291528B0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Projekta iesnieguma iesniedzējs atbilst visiem noteikumu 16. vai 20. punktā, 21.1. un 21.3. apakšpunktā minētajiem kritērijiem, ja attiecināms</w:t>
            </w:r>
          </w:p>
        </w:tc>
        <w:tc>
          <w:tcPr>
            <w:tcW w:w="990" w:type="dxa"/>
            <w:vAlign w:val="center"/>
            <w:hideMark/>
          </w:tcPr>
          <w:p w14:paraId="2BC6A30F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 </w:t>
            </w:r>
          </w:p>
        </w:tc>
        <w:tc>
          <w:tcPr>
            <w:tcW w:w="975" w:type="dxa"/>
            <w:vAlign w:val="center"/>
            <w:hideMark/>
          </w:tcPr>
          <w:p w14:paraId="7E6A35FC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 </w:t>
            </w:r>
          </w:p>
        </w:tc>
      </w:tr>
    </w:tbl>
    <w:p w14:paraId="3B3F096E" w14:textId="77777777" w:rsidR="0087420B" w:rsidRPr="00A536A3" w:rsidRDefault="0087420B" w:rsidP="0087420B">
      <w:pPr>
        <w:spacing w:before="130" w:after="60" w:line="260" w:lineRule="exact"/>
        <w:rPr>
          <w:rFonts w:ascii="Cambria" w:eastAsia="Times New Roman" w:hAnsi="Cambria" w:cs="Times New Roman"/>
          <w:sz w:val="19"/>
          <w:szCs w:val="24"/>
          <w:lang w:val="lv-LV"/>
        </w:rPr>
      </w:pPr>
      <w:r w:rsidRPr="00A536A3">
        <w:rPr>
          <w:rFonts w:ascii="Cambria" w:eastAsia="Times New Roman" w:hAnsi="Cambria" w:cs="Times New Roman"/>
          <w:sz w:val="19"/>
          <w:szCs w:val="24"/>
          <w:lang w:val="lv-LV"/>
        </w:rPr>
        <w:t>2. Projekta iesnieguma atbilstības kritēriji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6415"/>
        <w:gridCol w:w="595"/>
        <w:gridCol w:w="613"/>
      </w:tblGrid>
      <w:tr w:rsidR="0087420B" w:rsidRPr="00A536A3" w14:paraId="1961B049" w14:textId="77777777" w:rsidTr="00D00E0F">
        <w:tc>
          <w:tcPr>
            <w:tcW w:w="772" w:type="dxa"/>
            <w:vAlign w:val="center"/>
            <w:hideMark/>
          </w:tcPr>
          <w:p w14:paraId="7C5985BE" w14:textId="77777777" w:rsidR="0087420B" w:rsidRPr="00A536A3" w:rsidRDefault="0087420B" w:rsidP="00D00E0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Nr.</w:t>
            </w:r>
          </w:p>
          <w:p w14:paraId="116CC07D" w14:textId="77777777" w:rsidR="0087420B" w:rsidRPr="00A536A3" w:rsidRDefault="0087420B" w:rsidP="00D00E0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p. k.</w:t>
            </w:r>
          </w:p>
        </w:tc>
        <w:tc>
          <w:tcPr>
            <w:tcW w:w="7458" w:type="dxa"/>
            <w:vAlign w:val="center"/>
            <w:hideMark/>
          </w:tcPr>
          <w:p w14:paraId="142135A2" w14:textId="77777777" w:rsidR="0087420B" w:rsidRPr="00A536A3" w:rsidRDefault="0087420B" w:rsidP="00D00E0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Kritērijs</w:t>
            </w:r>
          </w:p>
        </w:tc>
        <w:tc>
          <w:tcPr>
            <w:tcW w:w="680" w:type="dxa"/>
            <w:vAlign w:val="center"/>
            <w:hideMark/>
          </w:tcPr>
          <w:p w14:paraId="5913407F" w14:textId="77777777" w:rsidR="0087420B" w:rsidRPr="00A536A3" w:rsidRDefault="0087420B" w:rsidP="00D00E0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Jā</w:t>
            </w:r>
          </w:p>
        </w:tc>
        <w:tc>
          <w:tcPr>
            <w:tcW w:w="701" w:type="dxa"/>
            <w:vAlign w:val="center"/>
            <w:hideMark/>
          </w:tcPr>
          <w:p w14:paraId="529E2E43" w14:textId="77777777" w:rsidR="0087420B" w:rsidRPr="00A536A3" w:rsidRDefault="0087420B" w:rsidP="00D00E0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Nē</w:t>
            </w:r>
          </w:p>
        </w:tc>
      </w:tr>
      <w:tr w:rsidR="0087420B" w:rsidRPr="00A536A3" w14:paraId="710C92FD" w14:textId="77777777" w:rsidTr="00D00E0F">
        <w:tc>
          <w:tcPr>
            <w:tcW w:w="772" w:type="dxa"/>
            <w:vAlign w:val="center"/>
            <w:hideMark/>
          </w:tcPr>
          <w:p w14:paraId="53B4A23B" w14:textId="77777777" w:rsidR="0087420B" w:rsidRPr="00A536A3" w:rsidRDefault="0087420B" w:rsidP="00D00E0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2.1.</w:t>
            </w:r>
          </w:p>
        </w:tc>
        <w:tc>
          <w:tcPr>
            <w:tcW w:w="7458" w:type="dxa"/>
            <w:vAlign w:val="center"/>
            <w:hideMark/>
          </w:tcPr>
          <w:p w14:paraId="53C096BC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Projekta iesniegums ir iesniegts noteiktajā termiņā</w:t>
            </w:r>
          </w:p>
        </w:tc>
        <w:tc>
          <w:tcPr>
            <w:tcW w:w="680" w:type="dxa"/>
            <w:vAlign w:val="center"/>
            <w:hideMark/>
          </w:tcPr>
          <w:p w14:paraId="1E639A51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 </w:t>
            </w:r>
          </w:p>
        </w:tc>
        <w:tc>
          <w:tcPr>
            <w:tcW w:w="701" w:type="dxa"/>
            <w:vAlign w:val="center"/>
            <w:hideMark/>
          </w:tcPr>
          <w:p w14:paraId="6E23DE1B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 </w:t>
            </w:r>
          </w:p>
        </w:tc>
      </w:tr>
      <w:tr w:rsidR="0087420B" w:rsidRPr="00A536A3" w14:paraId="0E6DF5B4" w14:textId="77777777" w:rsidTr="00D00E0F">
        <w:tc>
          <w:tcPr>
            <w:tcW w:w="772" w:type="dxa"/>
            <w:vAlign w:val="center"/>
            <w:hideMark/>
          </w:tcPr>
          <w:p w14:paraId="0A6FE462" w14:textId="77777777" w:rsidR="0087420B" w:rsidRPr="00A536A3" w:rsidRDefault="0087420B" w:rsidP="00D00E0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2.2.</w:t>
            </w:r>
          </w:p>
        </w:tc>
        <w:tc>
          <w:tcPr>
            <w:tcW w:w="7458" w:type="dxa"/>
            <w:vAlign w:val="center"/>
            <w:hideMark/>
          </w:tcPr>
          <w:p w14:paraId="01992972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Projekta iesnieguma veidlapa ir pilnībā aizpildīta, un to ir parakstījusi projekta iesnieguma iesniedzēja amatpersona vai pilnvarota persona</w:t>
            </w:r>
          </w:p>
        </w:tc>
        <w:tc>
          <w:tcPr>
            <w:tcW w:w="680" w:type="dxa"/>
            <w:vAlign w:val="center"/>
            <w:hideMark/>
          </w:tcPr>
          <w:p w14:paraId="6BD7A379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 </w:t>
            </w:r>
          </w:p>
        </w:tc>
        <w:tc>
          <w:tcPr>
            <w:tcW w:w="701" w:type="dxa"/>
            <w:vAlign w:val="center"/>
            <w:hideMark/>
          </w:tcPr>
          <w:p w14:paraId="4AA7477A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 </w:t>
            </w:r>
          </w:p>
        </w:tc>
      </w:tr>
      <w:tr w:rsidR="0087420B" w:rsidRPr="00A536A3" w14:paraId="4BB26B4C" w14:textId="77777777" w:rsidTr="00D00E0F">
        <w:tc>
          <w:tcPr>
            <w:tcW w:w="772" w:type="dxa"/>
            <w:vAlign w:val="center"/>
            <w:hideMark/>
          </w:tcPr>
          <w:p w14:paraId="2B77C0D3" w14:textId="77777777" w:rsidR="0087420B" w:rsidRPr="00A536A3" w:rsidRDefault="0087420B" w:rsidP="00D00E0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2.3.</w:t>
            </w:r>
          </w:p>
        </w:tc>
        <w:tc>
          <w:tcPr>
            <w:tcW w:w="7458" w:type="dxa"/>
            <w:vAlign w:val="center"/>
            <w:hideMark/>
          </w:tcPr>
          <w:p w14:paraId="2C2D2E9A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Projekta iesniegumam pievienoti visi nepieciešamie dokumenti</w:t>
            </w:r>
          </w:p>
        </w:tc>
        <w:tc>
          <w:tcPr>
            <w:tcW w:w="680" w:type="dxa"/>
            <w:vAlign w:val="center"/>
            <w:hideMark/>
          </w:tcPr>
          <w:p w14:paraId="5C619C84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 </w:t>
            </w:r>
          </w:p>
        </w:tc>
        <w:tc>
          <w:tcPr>
            <w:tcW w:w="701" w:type="dxa"/>
            <w:vAlign w:val="center"/>
            <w:hideMark/>
          </w:tcPr>
          <w:p w14:paraId="27BE543D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 </w:t>
            </w:r>
          </w:p>
        </w:tc>
      </w:tr>
      <w:tr w:rsidR="0087420B" w:rsidRPr="00A536A3" w14:paraId="340D1E5B" w14:textId="77777777" w:rsidTr="00D00E0F">
        <w:tc>
          <w:tcPr>
            <w:tcW w:w="772" w:type="dxa"/>
            <w:vAlign w:val="center"/>
            <w:hideMark/>
          </w:tcPr>
          <w:p w14:paraId="16CB12DC" w14:textId="77777777" w:rsidR="0087420B" w:rsidRPr="00A536A3" w:rsidRDefault="0087420B" w:rsidP="00D00E0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2.4.</w:t>
            </w:r>
          </w:p>
        </w:tc>
        <w:tc>
          <w:tcPr>
            <w:tcW w:w="7458" w:type="dxa"/>
            <w:vAlign w:val="center"/>
            <w:hideMark/>
          </w:tcPr>
          <w:p w14:paraId="079F4A02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Ir ievērotas noteiktās prasības attiecībā uz projekta iesnieguma noformējumu un iesniegšanas veidu</w:t>
            </w:r>
          </w:p>
        </w:tc>
        <w:tc>
          <w:tcPr>
            <w:tcW w:w="680" w:type="dxa"/>
            <w:vAlign w:val="center"/>
            <w:hideMark/>
          </w:tcPr>
          <w:p w14:paraId="04E6D82A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 </w:t>
            </w:r>
          </w:p>
        </w:tc>
        <w:tc>
          <w:tcPr>
            <w:tcW w:w="701" w:type="dxa"/>
            <w:vAlign w:val="center"/>
            <w:hideMark/>
          </w:tcPr>
          <w:p w14:paraId="26FF87E5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 </w:t>
            </w:r>
          </w:p>
        </w:tc>
      </w:tr>
      <w:tr w:rsidR="0087420B" w:rsidRPr="00A536A3" w14:paraId="12C0ADDF" w14:textId="77777777" w:rsidTr="00D00E0F">
        <w:tc>
          <w:tcPr>
            <w:tcW w:w="772" w:type="dxa"/>
            <w:vAlign w:val="center"/>
            <w:hideMark/>
          </w:tcPr>
          <w:p w14:paraId="76524B71" w14:textId="77777777" w:rsidR="0087420B" w:rsidRPr="00A536A3" w:rsidRDefault="0087420B" w:rsidP="00D00E0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2.5.</w:t>
            </w:r>
          </w:p>
        </w:tc>
        <w:tc>
          <w:tcPr>
            <w:tcW w:w="7458" w:type="dxa"/>
            <w:vAlign w:val="center"/>
            <w:hideMark/>
          </w:tcPr>
          <w:p w14:paraId="4E252BB4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Projekts neatbilst noteikumu 22. punktā minētajiem nosacījumiem, ja attiecināms</w:t>
            </w:r>
          </w:p>
        </w:tc>
        <w:tc>
          <w:tcPr>
            <w:tcW w:w="680" w:type="dxa"/>
            <w:vAlign w:val="center"/>
            <w:hideMark/>
          </w:tcPr>
          <w:p w14:paraId="030A89C3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 </w:t>
            </w:r>
          </w:p>
        </w:tc>
        <w:tc>
          <w:tcPr>
            <w:tcW w:w="701" w:type="dxa"/>
            <w:vAlign w:val="center"/>
            <w:hideMark/>
          </w:tcPr>
          <w:p w14:paraId="4653AA7F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 </w:t>
            </w:r>
          </w:p>
        </w:tc>
      </w:tr>
      <w:tr w:rsidR="0087420B" w:rsidRPr="00A536A3" w14:paraId="67A82161" w14:textId="77777777" w:rsidTr="00D00E0F">
        <w:tc>
          <w:tcPr>
            <w:tcW w:w="772" w:type="dxa"/>
            <w:vAlign w:val="center"/>
            <w:hideMark/>
          </w:tcPr>
          <w:p w14:paraId="04DB056E" w14:textId="77777777" w:rsidR="0087420B" w:rsidRPr="00A536A3" w:rsidRDefault="0087420B" w:rsidP="00D00E0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2.6.</w:t>
            </w:r>
          </w:p>
        </w:tc>
        <w:tc>
          <w:tcPr>
            <w:tcW w:w="7458" w:type="dxa"/>
            <w:vAlign w:val="center"/>
            <w:hideMark/>
          </w:tcPr>
          <w:p w14:paraId="616BF007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Ja atbalsts tiek piešķirts saskaņā ar Komisijas regulu Nr. 651/2014, projekta iesniegums atbilst visiem minētās regulas kritērijiem, kas ietverti šajos noteikumos</w:t>
            </w:r>
          </w:p>
        </w:tc>
        <w:tc>
          <w:tcPr>
            <w:tcW w:w="680" w:type="dxa"/>
            <w:vAlign w:val="center"/>
            <w:hideMark/>
          </w:tcPr>
          <w:p w14:paraId="04E416B0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 </w:t>
            </w:r>
          </w:p>
        </w:tc>
        <w:tc>
          <w:tcPr>
            <w:tcW w:w="701" w:type="dxa"/>
            <w:vAlign w:val="center"/>
            <w:hideMark/>
          </w:tcPr>
          <w:p w14:paraId="3D46FEC2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 </w:t>
            </w:r>
          </w:p>
        </w:tc>
      </w:tr>
      <w:tr w:rsidR="0087420B" w:rsidRPr="00A536A3" w14:paraId="32CCF523" w14:textId="77777777" w:rsidTr="00D00E0F">
        <w:tc>
          <w:tcPr>
            <w:tcW w:w="772" w:type="dxa"/>
            <w:tcBorders>
              <w:bottom w:val="single" w:sz="4" w:space="0" w:color="auto"/>
            </w:tcBorders>
            <w:vAlign w:val="center"/>
            <w:hideMark/>
          </w:tcPr>
          <w:p w14:paraId="38157C53" w14:textId="77777777" w:rsidR="0087420B" w:rsidRPr="00A536A3" w:rsidRDefault="0087420B" w:rsidP="00D00E0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2.7.</w:t>
            </w:r>
          </w:p>
        </w:tc>
        <w:tc>
          <w:tcPr>
            <w:tcW w:w="7458" w:type="dxa"/>
            <w:tcBorders>
              <w:bottom w:val="single" w:sz="4" w:space="0" w:color="auto"/>
            </w:tcBorders>
            <w:vAlign w:val="center"/>
            <w:hideMark/>
          </w:tcPr>
          <w:p w14:paraId="2B4F602F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Ja atbalsts tiek piešķirts saskaņā ar Komisijas regulu Nr. 2023/2831, projekta iesniegums atbilst visiem minētās regulas kritērijiem, kas ietverti šajos noteikumos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  <w:hideMark/>
          </w:tcPr>
          <w:p w14:paraId="1F29B15C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 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center"/>
            <w:hideMark/>
          </w:tcPr>
          <w:p w14:paraId="1D85D870" w14:textId="77777777" w:rsidR="0087420B" w:rsidRPr="00A536A3" w:rsidRDefault="0087420B" w:rsidP="00D00E0F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</w:pPr>
            <w:r w:rsidRPr="00A536A3">
              <w:rPr>
                <w:rFonts w:ascii="Cambria" w:eastAsia="Times New Roman" w:hAnsi="Cambria" w:cs="Times New Roman"/>
                <w:sz w:val="19"/>
                <w:szCs w:val="24"/>
                <w:lang w:val="lv-LV"/>
              </w:rPr>
              <w:t> </w:t>
            </w:r>
          </w:p>
        </w:tc>
      </w:tr>
    </w:tbl>
    <w:p w14:paraId="431AFB70" w14:textId="77777777" w:rsidR="00A06CC4" w:rsidRDefault="00A06CC4"/>
    <w:sectPr w:rsidR="00A06CC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20B"/>
    <w:rsid w:val="0087420B"/>
    <w:rsid w:val="00A06CC4"/>
    <w:rsid w:val="00AF506A"/>
    <w:rsid w:val="00B7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4F67C"/>
  <w15:chartTrackingRefBased/>
  <w15:docId w15:val="{ACA0EF5B-17E0-445A-B69E-692DE2D76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87420B"/>
    <w:pPr>
      <w:spacing w:after="200" w:line="276" w:lineRule="auto"/>
    </w:pPr>
    <w:rPr>
      <w:kern w:val="0"/>
      <w:sz w:val="22"/>
      <w:szCs w:val="22"/>
      <w:lang w:val="en-US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87420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lv-LV"/>
      <w14:ligatures w14:val="standardContextual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87420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lv-LV"/>
      <w14:ligatures w14:val="standardContextual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87420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lv-LV"/>
      <w14:ligatures w14:val="standardContextual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87420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lv-LV"/>
      <w14:ligatures w14:val="standardContextual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87420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lv-LV"/>
      <w14:ligatures w14:val="standardContextual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87420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lv-LV"/>
      <w14:ligatures w14:val="standardContextual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87420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lv-LV"/>
      <w14:ligatures w14:val="standardContextual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87420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lv-LV"/>
      <w14:ligatures w14:val="standardContextual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87420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lv-LV"/>
      <w14:ligatures w14:val="standardContextu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8742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8742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8742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87420B"/>
    <w:rPr>
      <w:rFonts w:eastAsiaTheme="majorEastAsia" w:cstheme="majorBidi"/>
      <w:i/>
      <w:iCs/>
      <w:color w:val="0F4761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87420B"/>
    <w:rPr>
      <w:rFonts w:eastAsiaTheme="majorEastAsia" w:cstheme="majorBidi"/>
      <w:color w:val="0F4761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87420B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87420B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87420B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87420B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8742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  <w14:ligatures w14:val="standardContextual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8742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87420B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lv-LV"/>
      <w14:ligatures w14:val="standardContextual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8742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87420B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lv-LV"/>
      <w14:ligatures w14:val="standardContextual"/>
    </w:rPr>
  </w:style>
  <w:style w:type="character" w:customStyle="1" w:styleId="CittsRakstz">
    <w:name w:val="Citāts Rakstz."/>
    <w:basedOn w:val="Noklusjumarindkopasfonts"/>
    <w:link w:val="Citts"/>
    <w:uiPriority w:val="29"/>
    <w:rsid w:val="0087420B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87420B"/>
    <w:pPr>
      <w:spacing w:after="160" w:line="278" w:lineRule="auto"/>
      <w:ind w:left="720"/>
      <w:contextualSpacing/>
    </w:pPr>
    <w:rPr>
      <w:kern w:val="2"/>
      <w:sz w:val="24"/>
      <w:szCs w:val="24"/>
      <w:lang w:val="lv-LV"/>
      <w14:ligatures w14:val="standardContextual"/>
    </w:rPr>
  </w:style>
  <w:style w:type="character" w:styleId="Intensvsizclums">
    <w:name w:val="Intense Emphasis"/>
    <w:basedOn w:val="Noklusjumarindkopasfonts"/>
    <w:uiPriority w:val="21"/>
    <w:qFormat/>
    <w:rsid w:val="0087420B"/>
    <w:rPr>
      <w:i/>
      <w:iCs/>
      <w:color w:val="0F4761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8742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lv-LV"/>
      <w14:ligatures w14:val="standardContextual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87420B"/>
    <w:rPr>
      <w:i/>
      <w:iCs/>
      <w:color w:val="0F4761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87420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1005</Words>
  <Characters>574</Characters>
  <Application>Microsoft Office Word</Application>
  <DocSecurity>0</DocSecurity>
  <Lines>4</Lines>
  <Paragraphs>3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 Škutāne</dc:creator>
  <cp:keywords/>
  <dc:description/>
  <cp:lastModifiedBy>Vija Škutāne</cp:lastModifiedBy>
  <cp:revision>1</cp:revision>
  <dcterms:created xsi:type="dcterms:W3CDTF">2025-06-13T08:16:00Z</dcterms:created>
  <dcterms:modified xsi:type="dcterms:W3CDTF">2025-06-13T08:17:00Z</dcterms:modified>
</cp:coreProperties>
</file>