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Sauszemes transportlīdzekļu īpašnieku civiltiesiskās atbildības obligātās apdrošināšanas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23-TA-1660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