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 galīgā (pamata, blakus)), kas ir fiksētas saistībā ar pacienta ievietošanu 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