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263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12. maijā (prot. Nr. 18 21.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Republikas delegāciju dalībai Eiropas Rekonstrukcijas un attīstības bankas pilnvarnieku gada sanāksmē 2025. gada 13.–15. maijā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saskaņā ar Eiropas Rekonstrukcijas un attīstības bankas Dibināšanas līguma (apstiprināts ar likumu </w:t>
      </w:r>
      <w:r w:rsidR="00000000" w:rsidRPr="00000000" w:rsidDel="00000000">
        <w:rPr>
          <w:rtl w:val="0"/>
        </w:rPr>
        <w:t xml:space="preserve">"Par Latvijas Republikas iestāšanos Starptautiskajā rekonstrukcijas un attīstības bankā, tās apvienotajās organizācijās un Eiropas rekonstrukcijas un attīstības bankā"</w:t>
      </w:r>
      <w:r w:rsidR="00000000" w:rsidRPr="00000000" w:rsidDel="00000000">
        <w:rPr>
          <w:rtl w:val="0"/>
        </w:rPr>
        <w:t xml:space="preserve">) 6. nodaļas 25. pantu piedalītos Eiropas Rekonstrukcijas un attīstības bankas pilnvarnieku gada sanāksmē 2025. gada 13.–15. maijā Londonā, izveidot Latvijas Republikas delegāciju šādā sastāvā: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Ašeradens – finanšu ministrs, Latvijas Republikas pilnvarnieks Eiropas Rekonstrukcijas un attīstības bankā (delegācijas vadītājs);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B. Bāne – Finanšu ministrijas valsts sekretāre, Latvijas Republikas pilnvarnieka vietniece Eiropas Rekonstrukcijas un attīstības bankā uz sanāksmes laiku;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Ertmane – Finanšu ministrijas Finanšu tirgus politikas departamenta Starptautisko finanšu institūciju nodaļas projekta vadītāja;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Jarockis – Finanšu ministrijas Komunikācijas departamenta direktors;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L. Vītola – Finanšu ministrijas Finanšu tirgus politikas departamenta Starptautisko finanšu institūciju nodaļas vadītāja.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piedalīšanos Eiropas Rekonstrukcijas un attīstības bankas pilnvarnieku gada sanāksmē, no piešķirtajiem budžeta līdzekļiem sedz institūcija, kuru pārstāv attiecīgais delegāts.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25-TA-1027</w:t>
    </w:r>
    <w:r>
      <w:br/>
    </w:r>
    <w:r w:rsidR="00000000" w:rsidRPr="00000000" w:rsidDel="00000000">
      <w:rPr>
        <w:rtl w:val="0"/>
      </w:rPr>
      <w:t xml:space="preserve">Izdrukāts 29.07.2026. 22.39 - 1.0.VK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25-TA-1027</w:t>
    </w:r>
    <w:r>
      <w:br/>
    </w:r>
    <w:r w:rsidR="00000000" w:rsidRPr="00000000" w:rsidDel="00000000">
      <w:rPr>
        <w:rtl w:val="0"/>
      </w:rPr>
      <w:t xml:space="preserve">Izdrukāts 29.07.2026. 22.39 - 1.0.VK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rīkojuma_projekts_25-TA-1027.docx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