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29. martā (prot. Nr. 18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Nacionālās standartizācijas padomes nolikums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Standartizācijas likuma 6.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Nacionālā standartizācijas padome (turpmāk – padome) ir koleģiāla konsultatīva institūcija, kas koordinē standartizācijas norisi.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 veic Standartizācijas likumā noteiktos uzdevumus.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Padomei ir šādas tiesības: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uzaicināt speciālistus un ekspertus piedalīties padomes sēdēs ar padomdevēja tiesībām, lai saņemtu nepieciešamo informāciju un atzinumus ar standartizāciju saistītajos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saņemt no nacionālās standartizācijas institūcijas informāciju, kas nepieciešama padomei noteikto uzdevumu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viedokli par standartizācijas jautājumiem, kā arī izvērtēt publikācijas plašsaziņas līdzekļos un paziņojumus, kas saistīti ar standartizācijas procesu.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sastāvā ir: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divi Ekonomikas ministrijas pārstāvji;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nacionālās akreditācijas institūcijas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nacionālās standartizācijas institūcijas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nacionālās metroloģijas institūcijas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Būvmateriālu ražotāju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Brīvo arodbiedrību savienības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Darba devēju konfederācijas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Elektroenerģētiķu un Energobūvnieku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Kvalitātes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Universitāšu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Tirdzniecības un rūpniecības kameras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Zinātņu akadēmijas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Informācijas un komunikācijas tehnoloģijas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Būvinženieru savienības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Vides pārvaldības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Pārtikas uzņēmumu federācijas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Piensaimnieku centrālās savienības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Patērētāju interešu aizstāvības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Mašīnbūves un metālapstrādes rūpniecības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Tehnisko Ekspertu Asociācijas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priekšsēdētājs ir Ekonomikas ministrijas pārstāvis. Padomes priekšsēdētāja vietnieks ir nacionālās standartizācijas institūcijas pārstāvis. Padomes priekšsēdētāja prombūtnes laikā viņa pienākumus pilda padomes priekšsēdētāja vietnieks.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priekšsēdētājs: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apstiprina padomes sēžu darba kārtību;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sasauc un vada padomes sēdes;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paraksta padomes lēmumus, sēžu protokolus un citus dokumentus.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sēdes notiek vismaz vienu reizi gadā. Ārkārtas sēdi sasauc, ja to pieprasa padomes priekšsēdētājs vai vismaz viena trešdaļa no padomes locekļiem.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 ir lemttiesīga, ja tās sēdē piedalās vairāk nekā puse no padomes locekļiem.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lēmumu pieņemšanā piedalās padomes locekļi katrs ar vienu balsi. Padome lēmumus pieņem ar vienkāršu balsu vairākumu, atklāti balsojot. Ja balsu skaits sadalās vienādi, izšķirošā ir padomes priekšsēdētāja balss.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sēdes protokolē, un padomes lēmumus ieraksta protokolā. Padomes lēmumiem ir ieteikuma raksturs.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Padomes sekretariāta funkciju izpildi nodrošina Ekonomikas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</w:t>
      </w:r>
      <w:r w:rsidR="00000000" w:rsidRPr="00000000" w:rsidDel="00000000">
        <w:rPr>
          <w:rtl w:val="0"/>
        </w:rPr>
        <w:t xml:space="preserve">Ministru kabineta 2005. gada 25. janvāra noteikumus Nr. 56 "Nacionālās standartizācijas padomes nolikums"</w:t>
      </w:r>
      <w:r w:rsidR="00000000" w:rsidRPr="00000000" w:rsidDel="00000000">
        <w:rPr>
          <w:rtl w:val="0"/>
        </w:rPr>
        <w:t xml:space="preserve"> (Latvijas Vēstnesis, 2005, 16. nr.; 2009, 85. nr.; 2010, 139. nr.; 2011, 75.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21-TA-1738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21-TA-1738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noteikumu_projekts_21-TA-1738.docx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