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123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22. februārī (prot. Nr. 9 31.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Covid-19 infekcijas izplatības seku pārvarēšanas likuma 24. pantu, Finanšu ministrijai no valsts budžeta programmas 02.00.00 "Līdzekļi neparedzētiem gadījumiem" piešķirt Aizsardzības ministrijai (Valsts aizsardzības loģistikas un iepirkumu centram) finansējumu, kas nepārsniedz 1 313 584 </w:t>
      </w:r>
      <w:r w:rsidR="00000000" w:rsidRPr="00000000" w:rsidDel="00000000">
        <w:rPr>
          <w:i w:val="1"/>
          <w:rtl w:val="0"/>
        </w:rPr>
        <w:t xml:space="preserve">euro</w:t>
      </w:r>
      <w:r w:rsidR="00000000" w:rsidRPr="00000000" w:rsidDel="00000000">
        <w:rPr>
          <w:rtl w:val="0"/>
        </w:rPr>
        <w:t xml:space="preserve">, lai saskaņā ar Ministru kabineta 2021. gada 31. augusta sēdes protokollēmumu "Informatīvais ziņojums "Par daudzreiz lietojamo mutes un deguna aizsegu iegādi izglītības iestādēm"" (prot. Nr. 58 47. §) un Ministru kabineta 2021. gada 13. maija noteikumiem Nr. 308 "Noteikumi par prioritāro institūciju un vajadzību sarakstā iekļautajām institūcijām nepieciešamajiem epidemioloģiskās drošības nodrošināšanas resursiem" iegādātos daudzreiz lietojamos mutes un deguna aizsegus, kas paredzēti izglītojamiem, kuri apgūst formālo izglītību.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ministrijai normatīvajos aktos noteiktajā kārtībā sagatavot un iesniegt Finanšu ministrijā pieprasījumu par šā rīkojuma 1. punktā minēto līdzekļu piešķiršanu no valsts budžeta programmas "Līdzekļi neparedzētiem gadījumiem" atbilstoši faktiski nepieciešamajam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1. punktam un, ja Saeimas Budžeta un finanšu (nodokļu) komisija piecu darbdienu laikā pēc attiecīgās informācijas saņemšanas nav izteikusi iebildumus, veikt apropriācijas pārdali atbilstoši faktiski nepieciešamajam apmēram, nepārsniedzot šā rīkojuma 1. punktā noteikto apmēru.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biedra, aizsardzības ministra pienākumu izpildītāja ‒ iekšlietu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Golubeva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22-TA-387</w:t>
    </w:r>
    <w:r>
      <w:br/>
    </w:r>
    <w:r w:rsidR="00000000" w:rsidRPr="00000000" w:rsidDel="00000000">
      <w:rPr>
        <w:rtl w:val="0"/>
      </w:rPr>
      <w:t xml:space="preserve">Izdrukāts 29.07.2026. 22.49 - 1.0.VK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22-TA-387</w:t>
    </w:r>
    <w:r>
      <w:br/>
    </w:r>
    <w:r w:rsidR="00000000" w:rsidRPr="00000000" w:rsidDel="00000000">
      <w:rPr>
        <w:rtl w:val="0"/>
      </w:rPr>
      <w:t xml:space="preserve">Izdrukāts 29.07.2026. 22.49 - 1.0.VK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rīkojuma_projekts_22-TA-387.docx</dc:title>
</cp:coreProperties>
</file>

<file path=docProps/custom.xml><?xml version="1.0" encoding="utf-8"?>
<Properties xmlns="http://schemas.openxmlformats.org/officeDocument/2006/custom-properties" xmlns:vt="http://schemas.openxmlformats.org/officeDocument/2006/docPropsVTypes"/>
</file>