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nekustamo īpašumu daļu atsavināšanu Latvijas Republikas un Baltkrievijas Republikas valsts robežas joslas, patrulēšanas joslas un robežzīmju uzraudzības joslas ierīkošanai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Sabiedrības vajadzībām nepieciešamā nekustamā īpašuma atsavināšanas likuma 9. panta pirmo daļu atļaut Iekšlietu ministrijai atsavināt šādu nekustamo īpašumu daļas, kas nepieciešamas Latvijas Republikas un Baltkrievijas Republikas valsts robežas joslas, patrulēšanas joslas un robežzīmju uzraudzības joslas ierīkošanai: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nekustamā īpašuma "Strautiņi" (nekustamā īpašuma kadastra Nr. 6084 001 0113) daļu – zemes vienību (zemes vienības kadastra apzīmējums 6084 001 0369) 0,2775 ha platībā – Piedrujas pagastā, Krāslavas novadā, par 1 196,07 </w:t>
      </w:r>
      <w:r w:rsidR="00000000" w:rsidRPr="00000000" w:rsidDel="00000000">
        <w:rPr>
          <w:i w:val="1"/>
          <w:rtl w:val="0"/>
        </w:rPr>
        <w:t xml:space="preserve">euro </w:t>
      </w:r>
      <w:r w:rsidR="00000000" w:rsidRPr="00000000" w:rsidDel="00000000">
        <w:rPr>
          <w:rtl w:val="0"/>
        </w:rPr>
        <w:t xml:space="preserve">atbilstoši noteiktajai atlīdzībai;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nekustamā īpašuma "Senči" (nekustamā īpašuma kadastra Nr. 6092 006 0231) daļu – zemes vienību (zemes vienības kadastra apzīmējums 6092 006 0482) 0,004 ha platībā – Borkuicos, Šķaunes pagastā, Krāslavas novadā, par 17,24 </w:t>
      </w:r>
      <w:r w:rsidR="00000000" w:rsidRPr="00000000" w:rsidDel="00000000">
        <w:rPr>
          <w:i w:val="1"/>
          <w:rtl w:val="0"/>
        </w:rPr>
        <w:t xml:space="preserve">euro</w:t>
      </w:r>
      <w:r w:rsidR="00000000" w:rsidRPr="00000000" w:rsidDel="00000000">
        <w:rPr>
          <w:rtl w:val="0"/>
        </w:rPr>
        <w:t xml:space="preserve"> atbilstoši noteiktajai atlīdzībai;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nekustamā īpašuma "Valta" (nekustamā īpašuma kadastra Nr. 6050 003 0486) sastāvā esošās zemes vienības (zemes vienības kadastra apzīmējums 6050 003 0390) daļu 0,232 ha platībā, 0,0572 ha platībā, 0,0759 ha platībā, 0,016 ha platībā un 0,0356 ha platībā (pēc kadastrālās uzmērīšanas platības var tikt precizētas) Bērziņu pagastā, Krāslavas novadā, par 2 299,16 </w:t>
      </w:r>
      <w:r w:rsidR="00000000" w:rsidRPr="00000000" w:rsidDel="00000000">
        <w:rPr>
          <w:i w:val="1"/>
          <w:rtl w:val="0"/>
        </w:rPr>
        <w:t xml:space="preserve">euro</w:t>
      </w:r>
      <w:r w:rsidR="00000000" w:rsidRPr="00000000" w:rsidDel="00000000">
        <w:rPr>
          <w:rtl w:val="0"/>
        </w:rPr>
        <w:t xml:space="preserve"> atbilstoši noteiktajai atlīdzībai  (4 373,66 </w:t>
      </w:r>
      <w:r w:rsidR="00000000" w:rsidRPr="00000000" w:rsidDel="00000000">
        <w:rPr>
          <w:i w:val="1"/>
          <w:rtl w:val="0"/>
        </w:rPr>
        <w:t xml:space="preserve">euro</w:t>
      </w:r>
      <w:r w:rsidR="00000000" w:rsidRPr="00000000" w:rsidDel="00000000">
        <w:rPr>
          <w:rtl w:val="0"/>
        </w:rPr>
        <w:t xml:space="preserve"> par vienu hektāru un 3 620,35</w:t>
      </w:r>
      <w:r w:rsidR="00000000" w:rsidRPr="00000000" w:rsidDel="00000000">
        <w:rPr>
          <w:i w:val="1"/>
          <w:rtl w:val="0"/>
        </w:rPr>
        <w:t xml:space="preserve"> euro</w:t>
      </w:r>
      <w:r w:rsidR="00000000" w:rsidRPr="00000000" w:rsidDel="00000000">
        <w:rPr>
          <w:rtl w:val="0"/>
        </w:rPr>
        <w:t xml:space="preserve"> par zemes vienības daļas 0,0572 ha platībā vienu hektāru). Ja platība tiks precizēta, atlīdzības apmēra noteikšanai izmantot noteikto cenu par vienu hektāru;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nekustamā īpašuma "Ivbuļi" (nekustamā īpašuma kadastra Nr. 6084 003 0242) daļu – zemes vienību (zemes vienības kadastra apzīmējums 6084 003 0763) 0,3086 ha platībā un būvi (būves kadastra apzīmējums 6084 003 0242 003) – Piedrujā, Piedrujas pagastā, Krāslavas novadā, par 5 468,38 </w:t>
      </w:r>
      <w:r w:rsidR="00000000" w:rsidRPr="00000000" w:rsidDel="00000000">
        <w:rPr>
          <w:i w:val="1"/>
          <w:rtl w:val="0"/>
        </w:rPr>
        <w:t xml:space="preserve">euro</w:t>
      </w:r>
      <w:r w:rsidR="00000000" w:rsidRPr="00000000" w:rsidDel="00000000">
        <w:rPr>
          <w:rtl w:val="0"/>
        </w:rPr>
        <w:t xml:space="preserve"> atbilstoši noteiktajai atlīdzībai;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nekustamā īpašuma "Lazdiņi" (nekustamā īpašuma kadastra Nr. 6092 006 0146) sastāvā esošās zemes vienības (zemes vienības kadastra apzīmējums 6092 006 0418) daļu 0,004 ha platībā (pēc kadastrālās uzmērīšanas platība var tikt precizēta) Šķaunē, Šķaunes pagastā, Krāslavas novadā, par 17,48 </w:t>
      </w:r>
      <w:r w:rsidR="00000000" w:rsidRPr="00000000" w:rsidDel="00000000">
        <w:rPr>
          <w:i w:val="1"/>
          <w:rtl w:val="0"/>
        </w:rPr>
        <w:t xml:space="preserve">euro</w:t>
      </w:r>
      <w:r w:rsidR="00000000" w:rsidRPr="00000000" w:rsidDel="00000000">
        <w:rPr>
          <w:rtl w:val="0"/>
        </w:rPr>
        <w:t xml:space="preserve"> atbilstoši noteiktajai atlīdzībai  (4 371,08 </w:t>
      </w:r>
      <w:r w:rsidR="00000000" w:rsidRPr="00000000" w:rsidDel="00000000">
        <w:rPr>
          <w:i w:val="1"/>
          <w:rtl w:val="0"/>
        </w:rPr>
        <w:t xml:space="preserve">euro</w:t>
      </w:r>
      <w:r w:rsidR="00000000" w:rsidRPr="00000000" w:rsidDel="00000000">
        <w:rPr>
          <w:rtl w:val="0"/>
        </w:rPr>
        <w:t xml:space="preserve"> par vienu hektāru). Ja platība tiks precizēta, atlīdzības apmēra noteikšanai izmantot noteikto cenu par vienu hektāru;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nekustamā īpašuma "Krastkalni" (nekustamā īpašuma kadastra Nr. 4466 004 0140) sastāvā esošās zemes vienības (zemes vienības kadastra apzīmējums 4466 004 0140) daļu 0,92 ha platībā (pēc kadastrālās uzmērīšanas platība var tikt precizēta) Demenes pagastā, Augšdaugavas novadā, par 6 070,28 </w:t>
      </w:r>
      <w:r w:rsidR="00000000" w:rsidRPr="00000000" w:rsidDel="00000000">
        <w:rPr>
          <w:i w:val="1"/>
          <w:rtl w:val="0"/>
        </w:rPr>
        <w:t xml:space="preserve">euro</w:t>
      </w:r>
      <w:r w:rsidR="00000000" w:rsidRPr="00000000" w:rsidDel="00000000">
        <w:rPr>
          <w:rtl w:val="0"/>
        </w:rPr>
        <w:t xml:space="preserve"> atbilstoši noteiktajai atlīdzībai  (2 647,89 </w:t>
      </w:r>
      <w:r w:rsidR="00000000" w:rsidRPr="00000000" w:rsidDel="00000000">
        <w:rPr>
          <w:i w:val="1"/>
          <w:rtl w:val="0"/>
        </w:rPr>
        <w:t xml:space="preserve">euro</w:t>
      </w:r>
      <w:r w:rsidR="00000000" w:rsidRPr="00000000" w:rsidDel="00000000">
        <w:rPr>
          <w:rtl w:val="0"/>
        </w:rPr>
        <w:t xml:space="preserve"> par vienu hektāru). Ja platība tiks precizēta, atlīdzības apmēra noteikšanai izmantot noteikto cenu par vienu hektāru;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nekustamā īpašuma "Mazeglītes" (nekustamā īpašuma kadastra Nr. 6050 005 0164) sastāvā esošās zemes vienības (zemes vienības kadastra apzīmējums 6050 005 0126) daļu 0,0202 ha platībā (pēc kadastrālās uzmērīšanas platība var tikt precizēta) Bērziņu pagastā, Krāslavas novadā, par 100,97 </w:t>
      </w:r>
      <w:r w:rsidR="00000000" w:rsidRPr="00000000" w:rsidDel="00000000">
        <w:rPr>
          <w:i w:val="1"/>
          <w:rtl w:val="0"/>
        </w:rPr>
        <w:t xml:space="preserve">euro</w:t>
      </w:r>
      <w:r w:rsidR="00000000" w:rsidRPr="00000000" w:rsidDel="00000000">
        <w:rPr>
          <w:rtl w:val="0"/>
        </w:rPr>
        <w:t xml:space="preserve"> atbilstoši noteiktajai atlīdzībai  (4 055,40 </w:t>
      </w:r>
      <w:r w:rsidR="00000000" w:rsidRPr="00000000" w:rsidDel="00000000">
        <w:rPr>
          <w:i w:val="1"/>
          <w:rtl w:val="0"/>
        </w:rPr>
        <w:t xml:space="preserve">euro</w:t>
      </w:r>
      <w:r w:rsidR="00000000" w:rsidRPr="00000000" w:rsidDel="00000000">
        <w:rPr>
          <w:rtl w:val="0"/>
        </w:rPr>
        <w:t xml:space="preserve"> par vienu hektāru). Ja platība tiks precizēta, atlīdzības apmēra noteikšanai izmantot noteikto cenu par vienu hektāru;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nekustamā īpašuma "Pierobeža" (nekustamā īpašuma kadastra Nr. 6080 003 0105) daļu – zemes vienību (zemes vienības kadastra apzīmējums 6080 003 0145) 0,0232 ha platībā un zemes vienību (zemes vienības kadastra apzīmējums 6080 003 0146) 0,0109 ha platībā – Ķepovas pagastā, Krāslavas novadā, par 151,35 </w:t>
      </w:r>
      <w:r w:rsidR="00000000" w:rsidRPr="00000000" w:rsidDel="00000000">
        <w:rPr>
          <w:i w:val="1"/>
          <w:rtl w:val="0"/>
        </w:rPr>
        <w:t xml:space="preserve">euro</w:t>
      </w:r>
      <w:r w:rsidR="00000000" w:rsidRPr="00000000" w:rsidDel="00000000">
        <w:rPr>
          <w:rtl w:val="0"/>
        </w:rPr>
        <w:t xml:space="preserve"> atbilstoši noteiktajai atlīdzībai;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nekustamā īpašuma "Kupleglītes" (nekustamā īpašuma kadastra Nr. 6050 004 0381) daļu – zemes vienību (zemes vienības kadastra apzīmējums 6050 005 0160) 0,0209 ha platībā, zemes vienību (zemes vienības kadastra apzīmējums 6050 005 0161) 0,1575 ha platībā, zemes vienību (zemes vienības kadastra apzīmējums 6050 005 0162) 0,7987 ha platībā un zemes vienību (zemes vienības kadastra apzīmējums 6050 005 0163) 0,0079 ha platībā – Bērziņu pagastā, Krāslavas novadā, par 6 625,45 </w:t>
      </w:r>
      <w:r w:rsidR="00000000" w:rsidRPr="00000000" w:rsidDel="00000000">
        <w:rPr>
          <w:i w:val="1"/>
          <w:rtl w:val="0"/>
        </w:rPr>
        <w:t xml:space="preserve">euro</w:t>
      </w:r>
      <w:r w:rsidR="00000000" w:rsidRPr="00000000" w:rsidDel="00000000">
        <w:rPr>
          <w:rtl w:val="0"/>
        </w:rPr>
        <w:t xml:space="preserve"> atbilstoši noteiktajai atlīdzībai;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nekustamā īpašuma "Kraujas-1" (nekustamā īpašuma kadastra Nr. 4486 007 0013) daļu – zemes vienību (zemes vienības kadastra apzīmējums 4486 007 0094) 0,28 ha platībā – Skrudalienas pagastā, Augšdaugavas novadā, par 1 027,77 </w:t>
      </w:r>
      <w:r w:rsidR="00000000" w:rsidRPr="00000000" w:rsidDel="00000000">
        <w:rPr>
          <w:i w:val="1"/>
          <w:rtl w:val="0"/>
        </w:rPr>
        <w:t xml:space="preserve">euro</w:t>
      </w:r>
      <w:r w:rsidR="00000000" w:rsidRPr="00000000" w:rsidDel="00000000">
        <w:rPr>
          <w:rtl w:val="0"/>
        </w:rPr>
        <w:t xml:space="preserve"> atbilstoši noteiktajai atlīdzībai.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daļām nostiprināt zemesgrāmatā uz valsts vārda Iekšlietu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daļu atsavināšanu un īpašuma tiesību nostiprināšanu zemesgrāmatā, segt no Iekšlietu ministrijas budžeta apakšprogrammā 40.02.00 "Nekustamais īpašums un centralizētais iepirkums" paredzētajiem valsts budžeta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26-TA-1633</w:t>
    </w:r>
    <w:r>
      <w:br/>
    </w:r>
    <w:r w:rsidR="00000000" w:rsidRPr="00000000" w:rsidDel="00000000">
      <w:rPr>
        <w:rtl w:val="0"/>
      </w:rPr>
      <w:t xml:space="preserve">Izdrukāts 01.09.2026. 13.42 - 1.0.VK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26-TA-1633</w:t>
    </w:r>
    <w:r>
      <w:br/>
    </w:r>
    <w:r w:rsidR="00000000" w:rsidRPr="00000000" w:rsidDel="00000000">
      <w:rPr>
        <w:rtl w:val="0"/>
      </w:rPr>
      <w:t xml:space="preserve">Izdrukāts 01.09.2026. 13.42 - 1.0.VK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rīkojuma_projekts_26-TA-1633.docx</dc:title>
</cp:coreProperties>
</file>

<file path=docProps/custom.xml><?xml version="1.0" encoding="utf-8"?>
<Properties xmlns="http://schemas.openxmlformats.org/officeDocument/2006/custom-properties" xmlns:vt="http://schemas.openxmlformats.org/officeDocument/2006/docPropsVTypes"/>
</file>