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atbalsta piešķiršanai intervencē "Atbalsts darba grupu projektu īstenošanai"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28.01.2025. noteikumiem Nr. 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