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"Ērgļu un Ramātu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