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"Radžu ūdensrijēji un sausgultne"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