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2007. gada 2. maija noteikumos Nr. 296 "Noteikumi par rūpniecisko zveju teritoriālajos ūdeņos un ekonomiskās zonas ūdeņos""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23-TA-2228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