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1223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19. decembrī (prot. Nr. 54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nekustamā īpašuma "Cīrulīši" Salacgrīvas pagastā, Limbažu novadā, daļas atsavināšanu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Sabiedrības vajadzībām nepieciešamā nekustamā īpašuma atsavināšanas likuma 9. panta pirmo daļu</w:t>
      </w:r>
      <w:r w:rsidR="00000000" w:rsidRPr="00000000" w:rsidDel="00000000">
        <w:rPr>
          <w:rtl w:val="0"/>
        </w:rPr>
        <w:t xml:space="preserve"> atļaut Satiksmes ministrijai atsavināt nekustamā īpašuma "Cīrulīši" (nekustamā īpašuma kadastra Nr. 6672 001 0012) daļu – zemes vienību (zemes vienības kadastra apzīmējums 6672 001 0364) 1,58 ha platībā, zemes vienību (zemes vienības kadastra apzīmējums 6672 001 0365) 0,4 ha platībā, zemes vienību (zemes vienības kadastra apzīmējums 6672 001 0366) 0,2044 ha platībā, zemes vienību (zemes vienības kadastra apzīmējums 6672 001 0367) 0,1725 ha platībā un zemes vienību (zemes vienības kadastra apzīmējums 6672 001 0368) 0,5277 ha platībā – Salacgrīvas pagastā, Limbažu novadā, kas nepieciešama projekta "Eiropas standarta platuma 1435 mm dzelzceļa līnijas izbūve "Rail Baltica" koridorā caur Igauniju, Latviju un Lietuvu"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Saskaņā ar </w:t>
      </w:r>
      <w:r w:rsidR="00000000" w:rsidRPr="00000000" w:rsidDel="00000000">
        <w:rPr>
          <w:i w:val="1"/>
          <w:rtl w:val="0"/>
        </w:rPr>
        <w:t xml:space="preserve">Rail Baltica</w:t>
      </w:r>
      <w:r w:rsidR="00000000" w:rsidRPr="00000000" w:rsidDel="00000000">
        <w:rPr>
          <w:rtl w:val="0"/>
        </w:rPr>
        <w:t xml:space="preserve"> projekta īstenošanas likuma 8. pantu</w:t>
      </w:r>
      <w:r w:rsidR="00000000" w:rsidRPr="00000000" w:rsidDel="00000000">
        <w:rPr>
          <w:rtl w:val="0"/>
        </w:rPr>
        <w:t xml:space="preserve"> saglabāt valsts īpašumā un nodot Satiksmes ministrijas valdījumā nekustamo īpašumu "Vārpatas" (nekustamā īpašuma kadastra Nr. 6672 001 0392) – zemes vienību (zemes vienības kadastra apzīmējums 6672 001 0389) 2,35 ha platībā – Salacgrīvas pagastā, Limbažu novadā, kas nepieciešama </w:t>
      </w:r>
      <w:r w:rsidR="00000000" w:rsidRPr="00000000" w:rsidDel="00000000">
        <w:rPr>
          <w:i w:val="1"/>
          <w:rtl w:val="0"/>
        </w:rPr>
        <w:t xml:space="preserve">Rail Baltica</w:t>
      </w:r>
      <w:r w:rsidR="00000000" w:rsidRPr="00000000" w:rsidDel="00000000">
        <w:rPr>
          <w:rtl w:val="0"/>
        </w:rPr>
        <w:t xml:space="preserve"> projekta īstenošanai, un atļaut Satiksmes ministrijai saskaņā ar </w:t>
      </w:r>
      <w:r w:rsidR="00000000" w:rsidRPr="00000000" w:rsidDel="00000000">
        <w:rPr>
          <w:rtl w:val="0"/>
        </w:rPr>
        <w:t xml:space="preserve">Sabiedrības vajadzībām nepieciešamā nekustamā īpašuma atsavināšanas likuma 26. panta pirmās daļas 2. punktu</w:t>
      </w:r>
      <w:r w:rsidR="00000000" w:rsidRPr="00000000" w:rsidDel="00000000">
        <w:rPr>
          <w:rtl w:val="0"/>
        </w:rPr>
        <w:t xml:space="preserve"> un </w:t>
      </w:r>
      <w:r w:rsidR="00000000" w:rsidRPr="00000000" w:rsidDel="00000000">
        <w:rPr>
          <w:rtl w:val="0"/>
        </w:rPr>
        <w:t xml:space="preserve">Publiskas personas mantas atsavināšanas likuma 38. panta pirmo un trešo daļu</w:t>
      </w:r>
      <w:r w:rsidR="00000000" w:rsidRPr="00000000" w:rsidDel="00000000">
        <w:rPr>
          <w:rtl w:val="0"/>
        </w:rPr>
        <w:t xml:space="preserve"> to atsavināt, izmantojot kā daļēju kompensāciju par šā rīkojuma </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minētā nekustamā īpašuma daļas atsavināšanu.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Satiksmes ministrijai: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normatīvajos aktos noteiktajā kārtībā īpašuma tiesības uz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un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minēto nekustamo īpašumu nostiprināt zemesgrāmatā uz valsts vārda Satiksmes ministrijas personā;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izdevumus, kas saistīti 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daļas un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nekustamā īpašuma atsavināšanu un īpašuma tiesību nostiprināšanu zemesgrāmatā, segt no līdzekļiem, kas paredzēti akciju sabiedrības "RB Rail" un Eiropas Inovācijas un tīklu izpildaģentūras 2020. gada 13. novembrī noslēgtajā līgumā par līdzfinansējumu triju Baltijas valstu ātrgaitas dzelzceļa līnijas </w:t>
      </w:r>
      <w:r w:rsidR="00000000" w:rsidRPr="00000000" w:rsidDel="00000000">
        <w:rPr>
          <w:i w:val="1"/>
          <w:rtl w:val="0"/>
        </w:rPr>
        <w:t xml:space="preserve">Rail Baltica</w:t>
      </w:r>
      <w:r w:rsidR="00000000" w:rsidRPr="00000000" w:rsidDel="00000000">
        <w:rPr>
          <w:rtl w:val="0"/>
        </w:rPr>
        <w:t xml:space="preserve"> projekta attīstībai.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24-TA-3170</w:t>
    </w:r>
    <w:r>
      <w:br/>
    </w:r>
    <w:r w:rsidR="00000000" w:rsidRPr="00000000" w:rsidDel="00000000">
      <w:rPr>
        <w:rtl w:val="0"/>
      </w:rPr>
      <w:t xml:space="preserve">Izdrukāts 29.07.2026. 23.40 - 1.0.VK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24-TA-3170</w:t>
    </w:r>
    <w:r>
      <w:br/>
    </w:r>
    <w:r w:rsidR="00000000" w:rsidRPr="00000000" w:rsidDel="00000000">
      <w:rPr>
        <w:rtl w:val="0"/>
      </w:rPr>
      <w:t xml:space="preserve">Izdrukāts 29.07.2026. 23.40 - 1.0.VK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rīkojuma_projekts_24-TA-3170.docx</dc:title>
</cp:coreProperties>
</file>

<file path=docProps/custom.xml><?xml version="1.0" encoding="utf-8"?>
<Properties xmlns="http://schemas.openxmlformats.org/officeDocument/2006/custom-properties" xmlns:vt="http://schemas.openxmlformats.org/officeDocument/2006/docPropsVTypes"/>
</file>