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ieņēmumu dienesta vienotajā datubāzē (reģistrā) reģistrētie kases aparāti, kuri pārreģistrējami līdz 2016. gada 31. decembrim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10.12.2020. noteikumiem Nr. 751)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24-TA-2285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24-TA-2285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