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13.03.2018. noteikumiem Nr. 151)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8.3.6. specifiskā atbalsta mērķa "Ieviest izglītības kvalitātes monitoringa sistēmu" (turpmāk – atbalsta mērķis) 8.3.6.1. pasākumu "Dalība starptautiskos pētījumos"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dalība starptautiskos izglītības pētījumos un starptautisku organizāciju īstenoti pētījumi izglītības politikas izstrādei, rīcībpolitikas ieviešanas un ietekmes izvērtēšanai.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ir atbildīgas par izglītības satura izstrādi, tā īstenošanas pārraudzību, izglītības kvalitātes novērtēšanu, kā arī starptautisku pētījumu īstenošanu izglītības un zinātnes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22.</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atbalstīto starptautisko pētījumu skaits – seši, tai skaitā līdz 2018. gada 31. decembrim samaksāta dalības maksa par vismaz vienu pētījumu;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1 400 000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pētījumu skaits augstākās izglītības pārvaldības pilnveidei – viens;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dalībai Izglītības pētījumu un inovācijas centra programmā – viens.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minētie rādītāji veicina atbalsta mērķa rezultāta rādītāja "Ieviesto izglītības kvalitātes monitoringa sistēmu skaits" vērtības "viens" sasniegšanu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šādās starptautiskās pētījumu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Starptautiskās skolēnu novērtēšanas programmas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Ekonomiskās sadarbības un attīstības organizācijas Zinātņu doktoru karjeras apsekojumā;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Starptautiskās pieaugušo kompetenču novērtēšanas programmas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Starptautiskās izglītības sasniegumu novērtēšanas asociācijas Matemātikas un dabaszinātņu izglītības attīstības tendenču starptautiskajā pētījumā;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Starptautisko Rekonstrukcijas un attīstības banku īstenojot pētījumu par augstākās izglītības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piedaloties Izglītības pētījumu un inovācijas centra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pieejamais kopējais attiecināmais finansējums ir 6 783 421  </w:t>
      </w:r>
      <w:r w:rsidR="00000000" w:rsidRPr="00000000" w:rsidDel="00000000">
        <w:rPr>
          <w:i w:val="1"/>
          <w:rtl w:val="0"/>
        </w:rPr>
        <w:t xml:space="preserve">euro</w:t>
      </w:r>
      <w:r w:rsidR="00000000" w:rsidRPr="00000000" w:rsidDel="00000000">
        <w:rPr>
          <w:rtl w:val="0"/>
        </w:rPr>
        <w:t xml:space="preserve">, tai skaitā Eiropas Sociālā fonda finansējums – 5 765 907  </w:t>
      </w:r>
      <w:r w:rsidR="00000000" w:rsidRPr="00000000" w:rsidDel="00000000">
        <w:rPr>
          <w:i w:val="1"/>
          <w:rtl w:val="0"/>
        </w:rPr>
        <w:t xml:space="preserve">euro</w:t>
      </w:r>
      <w:r w:rsidR="00000000" w:rsidRPr="00000000" w:rsidDel="00000000">
        <w:rPr>
          <w:rtl w:val="0"/>
        </w:rPr>
        <w:t xml:space="preserve"> un valsts budžeta līdzfinansējums – 1 017 514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Kopējais attiecināmais finansējums vienošanās slēgšanai ir šo noteikumu </w:t>
      </w:r>
      <w:r w:rsidR="00000000" w:rsidRPr="00000000" w:rsidDel="00000000">
        <w:rPr>
          <w:rtl w:val="0"/>
        </w:rPr>
        <w:t xml:space="preserve">9.</w:t>
      </w:r>
      <w:r w:rsidR="00000000" w:rsidRPr="00000000" w:rsidDel="00000000">
        <w:rPr>
          <w:rtl w:val="0"/>
        </w:rPr>
        <w:t xml:space="preserve"> punktā minētais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par visu šo noteikumu </w:t>
      </w:r>
      <w:r w:rsidR="00000000" w:rsidRPr="00000000" w:rsidDel="00000000">
        <w:rPr>
          <w:rtl w:val="0"/>
        </w:rPr>
        <w:t xml:space="preserve">9.</w:t>
      </w:r>
      <w:r w:rsidR="00000000" w:rsidRPr="00000000" w:rsidDel="00000000">
        <w:rPr>
          <w:rtl w:val="0"/>
        </w:rPr>
        <w:t xml:space="preserve"> punktā minēto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un uzaicinājumā noteiktajā termiņā iesniedz to sadarbības iestādē saskaņā ar projektu iesniegumu atlases nolikuma prasībām. Projekta iesniedzējs pēc tam, kad ar sadarbības iestādi ir noslēgta vienošanās,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nodrošina dalību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6.1.5.</w:t>
      </w:r>
      <w:r w:rsidR="00000000" w:rsidRPr="00000000" w:rsidDel="00000000">
        <w:rPr>
          <w:rtl w:val="0"/>
        </w:rPr>
        <w:t xml:space="preserve"> apakšpunktā minētajās starptautiskajās pētījumu programmās, īstenojot projektu sadarbībā ar Latvijas Universitāti.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nodrošina dalību šo noteikumu </w:t>
      </w:r>
      <w:r w:rsidR="00000000" w:rsidRPr="00000000" w:rsidDel="00000000">
        <w:rPr>
          <w:rtl w:val="0"/>
        </w:rPr>
        <w:t xml:space="preserve">6.1.3.</w:t>
      </w:r>
      <w:r w:rsidR="00000000" w:rsidRPr="00000000" w:rsidDel="00000000">
        <w:rPr>
          <w:rtl w:val="0"/>
        </w:rPr>
        <w:t xml:space="preserve"> apakšpunktā minētajā starptautiskajā pētījuma programmā un </w:t>
      </w:r>
      <w:r w:rsidR="00000000" w:rsidRPr="00000000" w:rsidDel="00000000">
        <w:rPr>
          <w:rtl w:val="0"/>
        </w:rPr>
        <w:t xml:space="preserve">6.1.4.</w:t>
      </w:r>
      <w:r w:rsidR="00000000" w:rsidRPr="00000000" w:rsidDel="00000000">
        <w:rPr>
          <w:rtl w:val="0"/>
        </w:rPr>
        <w:t xml:space="preserve"> apakšpunktā minētās starptautiskās pētījumu programmas ciklā, īstenojot projektu sadarbībā ar Centrālo statistikas pārvaldi.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26.02.2019. noteikumiem Nr. 87)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nodrošina dalību šo noteikumu 6.1.1., 6.1.2. un 6.1.5. apakšpunktā minētajās starptautisko pētījumu programmās, kā arī šo noteikumu 6.1.6. un 6.1.7. apakšpunktā minētajos pētījumos, iesaistot projekta īstenošanā papildu sadarbības partnerus (augstākās izglītības iestādes un zinātniskās institūcijas), kuri īsteno izglītības programmas virzienā "Izglītība, pedagoģija un sports", partneru nepieciešamību un lomu pamatojot saskaņā ar šo noteikumu </w:t>
      </w:r>
      <w:r w:rsidR="00000000" w:rsidRPr="00000000" w:rsidDel="00000000">
        <w:rPr>
          <w:rtl w:val="0"/>
        </w:rPr>
        <w:t xml:space="preserve">19.</w:t>
      </w:r>
      <w:r w:rsidR="00000000" w:rsidRPr="00000000" w:rsidDel="00000000">
        <w:rPr>
          <w:rtl w:val="0"/>
        </w:rPr>
        <w:t xml:space="preserve">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minētie sadarbības partneri iesaistās attiecīgās starptautiskās pētījumu programmas pētījuma īstenošanā, veicot darbības, kas ir noteiktas sadarbības līgumā. Sagatavojot sadarbības līgumu, finansējuma saņēmējs izvērtē starptautiskās organizācijas līgumā vai vadlīnijās noteiktās prasības, lai nodrošinātu šo noteikumu </w:t>
      </w:r>
      <w:r w:rsidR="00000000" w:rsidRPr="00000000" w:rsidDel="00000000">
        <w:rPr>
          <w:rtl w:val="0"/>
        </w:rPr>
        <w:t xml:space="preserve">22.1.</w:t>
      </w:r>
      <w:r w:rsidR="00000000" w:rsidRPr="00000000" w:rsidDel="00000000">
        <w:rPr>
          <w:rtl w:val="0"/>
        </w:rPr>
        <w:t xml:space="preserve"> apakšpunktā minēto darbību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17.</w:t>
      </w:r>
      <w:r w:rsidR="00000000" w:rsidRPr="00000000" w:rsidDel="00000000">
        <w:rPr>
          <w:rtl w:val="0"/>
        </w:rPr>
        <w:t xml:space="preserve"> punktā minētajiem nosacījumiem sadarbības partneri nodrošina, ka sadarbības līgumos katras šo noteikumu 6.1.1., 6.1.2., 6.1.5., 6.1.6. un 6.1.7. apakšpunktā minētās starptautiskās pētījumu programmas īstenošanai tiek piesaistīts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22.</w:t>
      </w:r>
      <w:r w:rsidR="00000000" w:rsidRPr="00000000" w:rsidDel="00000000">
        <w:rPr>
          <w:rtl w:val="0"/>
        </w:rPr>
        <w:t xml:space="preserve"> punktā minēto atbalstāmo darbību īstenošanai un šo noteikumu </w:t>
      </w:r>
      <w:r w:rsidR="00000000" w:rsidRPr="00000000" w:rsidDel="00000000">
        <w:rPr>
          <w:rtl w:val="0"/>
        </w:rPr>
        <w:t xml:space="preserve">23.</w:t>
      </w:r>
      <w:r w:rsidR="00000000" w:rsidRPr="00000000" w:rsidDel="00000000">
        <w:rPr>
          <w:rtl w:val="0"/>
        </w:rPr>
        <w:t xml:space="preserve"> punktā minēto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iesniedzot projekta iesniegumu, pievieno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minēto sadarbības partneru iesaistes nodoma protokolus.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ar finansējuma saņēmēja starpniecību.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starptautisko pētījumu programmu īstenošana un iegūto datu analīze;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šo noteikumu </w:t>
      </w:r>
      <w:r w:rsidR="00000000" w:rsidRPr="00000000" w:rsidDel="00000000">
        <w:rPr>
          <w:rtl w:val="0"/>
        </w:rPr>
        <w:t xml:space="preserve">22.2.</w:t>
      </w:r>
      <w:r w:rsidR="00000000" w:rsidRPr="00000000" w:rsidDel="00000000">
        <w:rPr>
          <w:rtl w:val="0"/>
        </w:rPr>
        <w:t xml:space="preserve"> apakšpunktā minēto darbību veikšanai, pamatojoties uz darba līgumu vai rīkojumu par pretendenta iecelšanu ierēdņa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šo noteikumu </w:t>
      </w:r>
      <w:r w:rsidR="00000000" w:rsidRPr="00000000" w:rsidDel="00000000">
        <w:rPr>
          <w:rtl w:val="0"/>
        </w:rPr>
        <w:t xml:space="preserve">22.1.</w:t>
      </w:r>
      <w:r w:rsidR="00000000" w:rsidRPr="00000000" w:rsidDel="00000000">
        <w:rPr>
          <w:rtl w:val="0"/>
        </w:rPr>
        <w:t xml:space="preserve"> apakšpunktā minēto darbību veikšanai, pamatojoties uz darba līgumu vai rīkojumu par pretendenta iecelšanu ierēdņa amatā;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projekta vadības un īstenošanas personālam. Ja finansējuma saņēmēja projekta administrēšanas un īstenošanas personāls ir nodarbināts normālu darba laiku, veselības apdrošināšanas izmaksas ir attiecināmas 100 procentu apmērā. Ja finansējuma saņēmēja projekta vadības un īstenošanas personāls ir nodarbināts nepilnu darba laiku vai daļlaiku, veselības apdrošināšanas izmaksas nosakāmas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minēto pētījumu programmu un </w:t>
      </w:r>
      <w:r w:rsidR="00000000" w:rsidRPr="00000000" w:rsidDel="00000000">
        <w:rPr>
          <w:rtl w:val="0"/>
        </w:rPr>
        <w:t xml:space="preserve">6.3.</w:t>
      </w:r>
      <w:r w:rsidR="00000000" w:rsidRPr="00000000" w:rsidDel="00000000">
        <w:rPr>
          <w:rtl w:val="0"/>
        </w:rPr>
        <w:t xml:space="preserve"> apakšpunktā minētās programmas dalības maksa, kā arī šo noteikumu </w:t>
      </w:r>
      <w:r w:rsidR="00000000" w:rsidRPr="00000000" w:rsidDel="00000000">
        <w:rPr>
          <w:rtl w:val="0"/>
        </w:rPr>
        <w:t xml:space="preserve">6.2.</w:t>
      </w:r>
      <w:r w:rsidR="00000000" w:rsidRPr="00000000" w:rsidDel="00000000">
        <w:rPr>
          <w:rtl w:val="0"/>
        </w:rPr>
        <w:t xml:space="preserve"> apakšpunktā minētā pētījuma īstenošanas izmaksas šo noteikumu </w:t>
      </w:r>
      <w:r w:rsidR="00000000" w:rsidRPr="00000000" w:rsidDel="00000000">
        <w:rPr>
          <w:rtl w:val="0"/>
        </w:rPr>
        <w:t xml:space="preserve">22.1.</w:t>
      </w:r>
      <w:r w:rsidR="00000000" w:rsidRPr="00000000" w:rsidDel="00000000">
        <w:rPr>
          <w:rtl w:val="0"/>
        </w:rPr>
        <w:t xml:space="preserve"> apakšpunktā minēto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w:t>
      </w:r>
      <w:r w:rsidR="00000000" w:rsidRPr="00000000" w:rsidDel="00000000">
        <w:rPr>
          <w:rtl w:val="0"/>
        </w:rPr>
        <w:t xml:space="preserve">22.1.</w:t>
      </w:r>
      <w:r w:rsidR="00000000" w:rsidRPr="00000000" w:rsidDel="00000000">
        <w:rPr>
          <w:rtl w:val="0"/>
        </w:rPr>
        <w:t xml:space="preserve"> apakšpunktā minēto atbalstāmo darbību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pētījumu ietvaros nepieciešamo datu vākšana, apkopošana, analīze, interpretācija, tai skaitā pētījumu noslēguma ziņojumu sagatavošana šo noteikumu </w:t>
      </w:r>
      <w:r w:rsidR="00000000" w:rsidRPr="00000000" w:rsidDel="00000000">
        <w:rPr>
          <w:rtl w:val="0"/>
        </w:rPr>
        <w:t xml:space="preserve">22.1.</w:t>
      </w:r>
      <w:r w:rsidR="00000000" w:rsidRPr="00000000" w:rsidDel="00000000">
        <w:rPr>
          <w:rtl w:val="0"/>
        </w:rPr>
        <w:t xml:space="preserve"> apakšpunktā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personāla iekšzemes un ārvalstu komandējumu un darba braucienu izmaksas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izmaksas (izmaksas par degvielu, par transportlīdzekļa nomu, par transporta pakalpojumu pirkšanu, par sabiedriskā transporta izmantošanu) projekta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personāla darba vietu aprīkojuma (biroja mēbeles un tehnika, datorprogrammas un licences) izmaksas. Darba vietas aprīkojuma iegādes izmaksas, tai skaitā aprīkojuma uzturēšanas un remonta izmaksas, attiecināmas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pamatojoties uz darba līgumu vai rīkojumu par pretendenta iecelšanu ierēdņa amatā, ar vismaz 30 procentu noslodzi. Darba vietas aprīkojuma iegādes izmaksas ir attiecināmas jaunradīto darba vietu aprīkošanai vai gadījumā, ja esošo darba vietu aprīkojums ir nolietojies un tiek norakstīts. Ja projekta vadības un īstenošanas personāls ir nodarbināts nepilnu darba laiku vai daļlaiku, darba vietas aprīkojuma iegādes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īstenošanai nepieciešamā informācijas tehnoloģiju aprīkojuma iegādes vai īres izmaksas (datortehnika, programmatūra, licences, printeris, datu glabāšanas aprīkojums, tiešsaistes nodrošinājums) šo noteikumu </w:t>
      </w:r>
      <w:r w:rsidR="00000000" w:rsidRPr="00000000" w:rsidDel="00000000">
        <w:rPr>
          <w:rtl w:val="0"/>
        </w:rPr>
        <w:t xml:space="preserve">22.1.</w:t>
      </w:r>
      <w:r w:rsidR="00000000" w:rsidRPr="00000000" w:rsidDel="00000000">
        <w:rPr>
          <w:rtl w:val="0"/>
        </w:rPr>
        <w:t xml:space="preserve"> apakšpunktā noteikto atbalstāmo darbību īstenošanai, izņemot minētās izmaksas projekta vadības un projekta īstenošanas personāla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22.3.</w:t>
      </w:r>
      <w:r w:rsidR="00000000" w:rsidRPr="00000000" w:rsidDel="00000000">
        <w:rPr>
          <w:rtl w:val="0"/>
        </w:rPr>
        <w:t xml:space="preserve"> apakšpunktā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pakalpojumu izmaksas, izņemot šo noteikumu </w:t>
      </w:r>
      <w:r w:rsidR="00000000" w:rsidRPr="00000000" w:rsidDel="00000000">
        <w:rPr>
          <w:rtl w:val="0"/>
        </w:rPr>
        <w:t xml:space="preserve">24.1.</w:t>
      </w:r>
      <w:r w:rsidR="00000000" w:rsidRPr="00000000" w:rsidDel="00000000">
        <w:rPr>
          <w:rtl w:val="0"/>
        </w:rPr>
        <w:t xml:space="preserve"> apakšpunktā minētās izmaksas šo noteikumu </w:t>
      </w:r>
      <w:r w:rsidR="00000000" w:rsidRPr="00000000" w:rsidDel="00000000">
        <w:rPr>
          <w:rtl w:val="0"/>
        </w:rPr>
        <w:t xml:space="preserve">22.</w:t>
      </w:r>
      <w:r w:rsidR="00000000" w:rsidRPr="00000000" w:rsidDel="00000000">
        <w:rPr>
          <w:rtl w:val="0"/>
        </w:rPr>
        <w:t xml:space="preserve"> punktā noteikto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apakšpunktā minētie neparedzētie izdevumi ir izdevumi tādu papildu darbu vai pakalpojumu veikšanai, kas neparedzamu apstākļu dēļ ir kļuvuši nepieciešami, lai izpildītu noslēgto vienošanos, un tos projektā plāno kā vienu izmaksu pozīciju, kas nepārsniedz divus procentus no kopējām projekta tiešajām attiecināmajām izmaksām. Neparedzēto izdevumu izlietošanu pirms izdevumu veikšanas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24.1.</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24.1.</w:t>
      </w:r>
      <w:r w:rsidR="00000000" w:rsidRPr="00000000" w:rsidDel="00000000">
        <w:rPr>
          <w:rtl w:val="0"/>
        </w:rPr>
        <w:t xml:space="preserve"> apakšpunktā minētās izmaksas, projekta vadības un īstenošanas personālam var tikt noteikta laika alga vai akorda alga. Projekta vadības un īstenošanas personāls, kuram noteikta laika alga, tiek piesaistīts uz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27.09.2016.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6.1.7.</w:t>
      </w:r>
      <w:r w:rsidR="00000000" w:rsidRPr="00000000" w:rsidDel="00000000">
        <w:rPr>
          <w:rtl w:val="0"/>
        </w:rPr>
        <w:t xml:space="preserve"> apakšpunktā minētajam Starptautiskās izglītības sasniegumu novērtēšanas asociācijas Matemātikas un dabaszinātņu izglītības attīstības tendenču starptautiskajam pētījumam ir attiecināmas no 2018.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 un vienošanās vienpusēja uzteikuma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13.03.2018. noteikumiem Nr. 151)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minēto atbalstāmo darbību īstenošanai paredzētās izmaksas ir attiecināmas no 2016. gada 1. janvāra. 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 minēto atbalstāmo darbību īstenošanai var piemērot iepirkuma līgumus, kas noslēgti pirms 2016. gada 1. janvāra, veicot tajos attiecīgus grozījumus.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novērstu dubultā finansējuma risku, finansējuma saņēmējs un sadarbības partneri nodrošina projektā iesaistīto pētnieku un zinātnisko darbinieku kopējā darba laika un paveiktā darba uzskaiti, ievērojot šādus darba laika uzskaites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laika uzskaiti veic par katru uz darba līguma vai uzņēmuma līguma pamata projekta ietvaros nodarbināto zinātnisko darbinieku atbilstoši nodarbinātā zinātniskā darbinieka faktiski nostrādātajam darba laikam;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laika uzskaitē ietver informāciju par visiem projektā iesaistītā zinātniskā darbinieka veicamajiem uzdevumiem, tai skaitā par uzdevumiem tajā pašā institūcijā un citā institūcijā;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ar pētniecību saistītajai darbībai norāda tieši saistīto pētniecības kategoriju.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Uzraudzības padome darbojas saskaņā ar Izglītības un zinātnes ministrijas apstiprinātu nolikumu, un to sasauc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 un īstenojot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25.01.2022.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dati par dalību starptautiskajos pētījumos Kohēzijas politikas fondu vadības informācijas sistēmā 2014.–2020. gadam tiek ievadīti ne retāk kā reizi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w:t>
      </w:r>
      <w:r w:rsidR="00000000" w:rsidRPr="00000000" w:rsidDel="00000000">
        <w:rPr>
          <w:rtl w:val="0"/>
        </w:rPr>
        <w:t xml:space="preserve">25.</w:t>
      </w:r>
      <w:r w:rsidR="00000000" w:rsidRPr="00000000" w:rsidDel="00000000">
        <w:rPr>
          <w:rtl w:val="0"/>
        </w:rPr>
        <w:t xml:space="preserve"> punktā minētās sadārdzinājuma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noteikumus, tai skaitā projekta īstenošana nenotiek atbilstoši projektā noteiktajiem termiņiem vai ir iestājušies citi apstākļi, kas būtiski negatīvi ietekmē vai var ietekmēt pasākuma īstenošanu un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23-TA-2468</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23-TA-2468</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noteikumu_konsolidētā_versija_23-TA-2468.docx</dc:title>
</cp:coreProperties>
</file>

<file path=docProps/custom.xml><?xml version="1.0" encoding="utf-8"?>
<Properties xmlns="http://schemas.openxmlformats.org/officeDocument/2006/custom-properties" xmlns:vt="http://schemas.openxmlformats.org/officeDocument/2006/docPropsVTypes"/>
</file>