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februārī (prot. Nr. 6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Ventspils novada pašvaldības nekustamā īpašuma "Jūras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Ventspils novada pašvaldības īpašumā esošo nekustamo īpašumu "Jūras ceļš" (nekustamā īpašuma kadastra Nr. 9878 002 0117) – zemes vienību (zemes vienības kadastra apzīmējums 9878 002 0117) 1,18 ha platībā un inženierbūvi  – ceļu "Jūras ceļš" (būves kadastra apzīmējums 9878 002 0117 001) – Užavas pagastā, Ventspils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Ventspils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21-TA-1692</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21-TA-1692</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rīkojuma_projekts_21-TA-1692.docx</dc:title>
</cp:coreProperties>
</file>

<file path=docProps/custom.xml><?xml version="1.0" encoding="utf-8"?>
<Properties xmlns="http://schemas.openxmlformats.org/officeDocument/2006/custom-properties" xmlns:vt="http://schemas.openxmlformats.org/officeDocument/2006/docPropsVTypes"/>
</file>