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kārtību, kādā izmaksā kompensāciju uz militārajām mācībām iesauktajam rezerves karavīram un Latvijas pilsonim, kurš brīvprātīgi pieteicies dienestam Nacionālo bruņoto spēku rezervē, un kompensācijas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br/>
      </w:r>
      <w:r w:rsidR="00000000" w:rsidRPr="00000000" w:rsidDel="00000000">
        <w:rPr>
          <w:rStyle w:val="paragraph"/>
          <w:i w:val="1"/>
          <w:rtl w:val="0"/>
        </w:rPr>
        <w:t xml:space="preserve">66. panta septīto daļu, 66. panta 7.</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daļu un 67.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uz militārajām mācībām iesauktajam rezerves karavīram (turpmāk – rezerves karavīrs) izmaksā kompensāciju, un kompensācijas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Latvijas pilsonim, kurš brīvprātīgi pieteicies dienestam Nacionālo bruņoto spēku rezervē, izmaksā kompensāciju, un kompensācijas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Rezerves karavīrs, kas piedalās militārajās mācībās, atkarībā no dienesta pakāpes par vienu dienu saņem kompensāciju 5 % apmērā no mēneša bāzes algas, kas noteikta profesionālā dienesta karavīram ar līdzvērtīgu dienesta pakāpi. Ja līdzvērtīgai dienesta pakāpei noteiktas vairākas mēnešalgas bāzes kategorijas, kompensāciju aprēķina no karavīra II kategorijas mēneša bāzes algas.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 militārajā mācībām iesauktajam rezerves karavīram, kuram mācību laikā iestājusies pārejoša darbnespēja, Nacionālie bruņotie spēki izmaksā slimības naudas kompensāciju. Slimības naudas kompensāciju izmaksā 100 procentu apmērā no šo noteikumu 2.punktā noteiktās kompensācijas par pārejošas darbnespējas periodu, kas iestājusies un iekrīt militāro mācību laikā, sākot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otro darbnespējas dienu, ja izsniegta darbnespējas lapa A un rezerves karavīrs nesaņem slimības naudu no darba devēja;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pirmo dienu, ja izsniegta darbnespējas lapa B un rezerves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saņemtu slimības naudas kompensāciju, rezerves karavīrs: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ir darba tiesiskajās attiecībās, 2 darba dienu laikā no darbnespējas lapas A noslēgšanas, iesniedz vienības komandierim pašrocīgi vai ar elektronisko parakstu parakstītu apliecinājumu, ka rezerves karavīrs nav saņēmis slimības naudu no darba devēja par darbnespējas lapas A periodu, kas iestājusies un iekrīt militāro mācību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attiecināms, tad iesniedz vienības komandierim Valsts sociālās apdrošināšanas aģentūras lēmumu par atteikumu piešķirt slimības pabalstu 2 darba dienu laikā no minētā lēmuma saņemšanas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2.2 punktā noteiktā termiņa neievērošana, nepatiesu ziņu sniegšana vai faktisko apstākļu maiņa ir pamats Nacionālajiem bruņotajiem spēkiem atteikt izmaksāt slimības naudas kompensāciju.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Kopējo kompensācijas apmēru rezerves karavīram nosaka, reizinot kompensācijas apmēru par vienu dienesta dienu ar dienesta dienu skaitu.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Vienības komandieris nosaka un uzskaita militāro mācību dienas, par kurām rezerves karavīram izmaksājama kompensācija.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Rezerves karavīram kompensāciju izmaksā ar pārskaitījumu karavīra norādītajā bankas kontā mēneša laikā pēc militārajām mācībām.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pilsonim, kurš brīvprātīgi pieteicies dienestam Nacionālo bruņoto spēku rezervē un piedalās militārajā apmācībā, izmaksā kompensāciju tādā pašā apmērā un kārtībā, kādā to izmaksā rezerves karavīram, kurš piedalās militārajās mācībās.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zaudējušiem Ministru kabineta 2007. gada 20. novembra noteikumus Nr. 780 "Noteikumi par kārtību, kādā izmaksājama kompensācija uz militārajām mācībām iesauktajiem rezerves karavīriem, un kompensācijas apmēru" (Latvijas Vēstnesis, 2007, 188. nr.; 2016, 159.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21-TA-1161</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21-TA-1161</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noteikumu_konsolidētā_versija_21-TA-1161.docx</dc:title>
</cp:coreProperties>
</file>

<file path=docProps/custom.xml><?xml version="1.0" encoding="utf-8"?>
<Properties xmlns="http://schemas.openxmlformats.org/officeDocument/2006/custom-properties" xmlns:vt="http://schemas.openxmlformats.org/officeDocument/2006/docPropsVTypes"/>
</file>