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18.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"5.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13.aprīļa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352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Minimālais attālums starp sējumiem, starp kuriem iespējama nevēlama svešappute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4730"/>
        <w:gridCol w:w="3676"/>
        <w:gridCol w:w="3676"/>
        <w:tblGridChange w:id="0">
          <w:tblGrid>
            <w:gridCol w:w="993"/>
            <w:gridCol w:w="4730"/>
            <w:gridCol w:w="3676"/>
            <w:gridCol w:w="3676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Minimālais attālums (m)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sēklām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sertificētām sēklām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Baltās sinepes (</w:t>
            </w:r>
            <w:r w:rsidR="00000000" w:rsidRPr="00000000" w:rsidDel="00000000">
              <w:rPr>
                <w:i w:val="1"/>
                <w:rtl w:val="0"/>
              </w:rPr>
              <w:t xml:space="preserve">Sinapis alba</w:t>
            </w:r>
            <w:r w:rsidR="00000000" w:rsidRPr="00000000" w:rsidDel="00000000">
              <w:rPr>
                <w:rtl w:val="0"/>
              </w:rPr>
              <w:t xml:space="preserve"> L.)*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Ķimenes (</w:t>
            </w:r>
            <w:r w:rsidR="00000000" w:rsidRPr="00000000" w:rsidDel="00000000">
              <w:rPr>
                <w:i w:val="1"/>
                <w:rtl w:val="0"/>
              </w:rPr>
              <w:t xml:space="preserve">Carum carvi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 (</w:t>
            </w:r>
            <w:r w:rsidR="00000000" w:rsidRPr="00000000" w:rsidDel="00000000">
              <w:rPr>
                <w:i w:val="1"/>
                <w:rtl w:val="0"/>
              </w:rPr>
              <w:t xml:space="preserve">Brassica napus</w:t>
            </w:r>
            <w:r w:rsidR="00000000" w:rsidRPr="00000000" w:rsidDel="00000000">
              <w:rPr>
                <w:rtl w:val="0"/>
              </w:rPr>
              <w:t xml:space="preserve"> L.), izņemot hibrīdus*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Rapša (</w:t>
            </w:r>
            <w:r w:rsidR="00000000" w:rsidRPr="00000000" w:rsidDel="00000000">
              <w:rPr>
                <w:i w:val="1"/>
                <w:rtl w:val="0"/>
              </w:rPr>
              <w:t xml:space="preserve">Brassica napus</w:t>
            </w:r>
            <w:r w:rsidR="00000000" w:rsidRPr="00000000" w:rsidDel="00000000">
              <w:rPr>
                <w:rtl w:val="0"/>
              </w:rPr>
              <w:t xml:space="preserve"> L.) hibrīdi*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Ripsis (</w:t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  <w:r w:rsidR="00000000" w:rsidRPr="00000000" w:rsidDel="00000000">
              <w:rPr>
                <w:rtl w:val="0"/>
              </w:rPr>
              <w:t xml:space="preserve"> L. var. </w:t>
            </w:r>
            <w:r w:rsidR="00000000" w:rsidRPr="00000000" w:rsidDel="00000000">
              <w:rPr>
                <w:i w:val="1"/>
                <w:rtl w:val="0"/>
              </w:rPr>
              <w:t xml:space="preserve">silvestris</w:t>
            </w:r>
            <w:r w:rsidR="00000000" w:rsidRPr="00000000" w:rsidDel="00000000">
              <w:rPr>
                <w:rtl w:val="0"/>
              </w:rPr>
              <w:t xml:space="preserve"> (Lam.) Briggs)*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kaņepju (</w:t>
            </w:r>
            <w:r w:rsidR="00000000" w:rsidRPr="00000000" w:rsidDel="00000000">
              <w:rPr>
                <w:i w:val="1"/>
                <w:rtl w:val="0"/>
              </w:rPr>
              <w:t xml:space="preserve">Cannabis sativa</w:t>
            </w:r>
            <w:r w:rsidR="00000000" w:rsidRPr="00000000" w:rsidDel="00000000">
              <w:rPr>
                <w:rtl w:val="0"/>
              </w:rPr>
              <w:t xml:space="preserve"> L.) divmāju forma**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kaņepju (</w:t>
            </w:r>
            <w:r w:rsidR="00000000" w:rsidRPr="00000000" w:rsidDel="00000000">
              <w:rPr>
                <w:i w:val="1"/>
                <w:rtl w:val="0"/>
              </w:rPr>
              <w:t xml:space="preserve">Cannabis sativa</w:t>
            </w:r>
            <w:r w:rsidR="00000000" w:rsidRPr="00000000" w:rsidDel="00000000">
              <w:rPr>
                <w:rtl w:val="0"/>
              </w:rPr>
              <w:t xml:space="preserve"> L.) vienmājas forma**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Sāreptas sinepes (</w:t>
            </w:r>
            <w:r w:rsidR="00000000" w:rsidRPr="00000000" w:rsidDel="00000000">
              <w:rPr>
                <w:i w:val="1"/>
                <w:rtl w:val="0"/>
              </w:rPr>
              <w:t xml:space="preserve">Brassica juncea</w:t>
            </w:r>
            <w:r w:rsidR="00000000" w:rsidRPr="00000000" w:rsidDel="00000000">
              <w:rPr>
                <w:rtl w:val="0"/>
              </w:rPr>
              <w:t xml:space="preserve"> (L.) Czern.)*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Saflors (</w:t>
            </w:r>
            <w:r w:rsidR="00000000" w:rsidRPr="00000000" w:rsidDel="00000000">
              <w:rPr>
                <w:i w:val="1"/>
                <w:rtl w:val="0"/>
              </w:rPr>
              <w:t xml:space="preserve">Carthamus tinctorius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Krustziežu sugu (</w:t>
      </w:r>
      <w:r w:rsidR="00000000" w:rsidRPr="00000000" w:rsidDel="00000000">
        <w:rPr>
          <w:i w:val="1"/>
          <w:rtl w:val="0"/>
        </w:rPr>
        <w:t xml:space="preserve">Brassica</w:t>
      </w:r>
      <w:r w:rsidR="00000000" w:rsidRPr="00000000" w:rsidDel="00000000">
        <w:rPr>
          <w:rtl w:val="0"/>
        </w:rPr>
        <w:t xml:space="preserve"> spp.) sējumos minimālais attālums jāievēro gan starp dažādām konkrētās sugas šķirnēm un kategorijām, gan starp citiem krustziežu sugu sējumiem.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Sējas kaņepju (</w:t>
      </w:r>
      <w:r w:rsidR="00000000" w:rsidRPr="00000000" w:rsidDel="00000000">
        <w:rPr>
          <w:i w:val="1"/>
          <w:rtl w:val="0"/>
        </w:rPr>
        <w:t xml:space="preserve">Cannabis sativa</w:t>
      </w:r>
      <w:r w:rsidR="00000000" w:rsidRPr="00000000" w:rsidDel="00000000">
        <w:rPr>
          <w:rtl w:val="0"/>
        </w:rPr>
        <w:t xml:space="preserve"> L.) sējumos minimālais attālums jāievēro gan starp dažādām konkrētās formas šķirnēm un kategorijām, gan starp atšķirīgu formu kaņepju sējumiem."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24-TA-592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24-TA-592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noteikumu_(grozījumu)_projekts_p3_24-TA-592.docx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