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68.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Finanšu ministrijai no valsts budžeta programmas 02.00.00 "Līdzekļi neparedzētiem gadījumiem" piešķirt Aizsardzības ministrijai (Valsts aizsardzības loģistikas un iepirkumu centram) finansējumu, kas nepārsniedz 3 027 993 </w:t>
      </w:r>
      <w:r w:rsidR="00000000" w:rsidRPr="00000000" w:rsidDel="00000000">
        <w:rPr>
          <w:i w:val="1"/>
          <w:rtl w:val="0"/>
        </w:rPr>
        <w:t xml:space="preserve">euro</w:t>
      </w:r>
      <w:r w:rsidR="00000000" w:rsidRPr="00000000" w:rsidDel="00000000">
        <w:rPr>
          <w:rtl w:val="0"/>
        </w:rPr>
        <w:t xml:space="preserve">, lai saskaņā ar  Ministru kabineta 2021. gada 9. novembra sēdes protokollēmumu  "Informatīvais ziņojums "Plaša ātro antigēna paštestu izmantošana Covid-19 skrīningam, I posms"" (prot. Nr. 74 49. §) nodrošinātu SARS-CoV-2 vīrusa antigēna noteikšanas pašpārbaudes testu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par šā rīkojuma 1. punktā minēto līdzekļu piešķiršanu no valsts budžeta programmas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 atbilstoši faktiski nepieciešamajam apmēram, nepārsniedzot šā rīkojuma 1. punktā noteikto apmēru.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22-TA-47</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22-TA-47</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rīkojuma_projekts_22-TA-47.docx</dc:title>
</cp:coreProperties>
</file>

<file path=docProps/custom.xml><?xml version="1.0" encoding="utf-8"?>
<Properties xmlns="http://schemas.openxmlformats.org/officeDocument/2006/custom-properties" xmlns:vt="http://schemas.openxmlformats.org/officeDocument/2006/docPropsVTypes"/>
</file>