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koku un apaļo kokmateriālu uzskaiti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koku un apaļo kokmateriālu uzskaiti darījumos</w:t>
      </w:r>
      <w:r w:rsidR="00000000" w:rsidRPr="00000000" w:rsidDel="00000000">
        <w:rPr>
          <w:rStyle w:val="paragraph"/>
          <w:i w:val="1"/>
          <w:rtl w:val="0"/>
        </w:rPr>
        <w:t xml:space="preserve">" </w:t>
      </w:r>
      <w:r>
        <w:br/>
      </w:r>
      <w:r w:rsidR="00000000" w:rsidRPr="00000000" w:rsidDel="00000000">
        <w:rPr>
          <w:rStyle w:val="paragraph"/>
          <w:i w:val="1"/>
          <w:rtl w:val="0"/>
        </w:rPr>
        <w:t xml:space="preserve">5.panta otro daļu, 6.panta trešo daļu un 10.pantu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koku un apaļo kokmateriālu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koku un apaļo kokmateriālu uzskaiti, darījumus ar kokiem un apaļajiem kokmateriāliem, koku un apaļo kokmateriālu personisko patēriņu, kā arī minēto dokumentu reģistrācijas un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apaļo kokmateriālu uzmērīšanai obligāti piemērojamo Latvijas nacionālo standartu;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akreditācijas prasības komersantiem, kuri darbojas koku un apaļo kokmateriālu uzmērīšanas jomā, un minimālo summu, par kādu šie komersanti var slēgt civiltiesiskās atbildības apdrošināšanas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tādi paši termini kā likumā </w:t>
      </w:r>
      <w:r w:rsidR="00000000" w:rsidRPr="00000000" w:rsidDel="00000000">
        <w:rPr>
          <w:rtl w:val="0"/>
        </w:rPr>
        <w:t xml:space="preserve">Par koku un apaļo kokmateriālu uzskaiti darījumos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apaļo kokmateriālu uzmērīšana</w:t>
      </w:r>
      <w:r w:rsidR="00000000" w:rsidRPr="00000000" w:rsidDel="00000000">
        <w:rPr>
          <w:rtl w:val="0"/>
        </w:rPr>
        <w:t xml:space="preserve"> - apaļo kokmateriālu tilpuma noteikšana pēc darījumā izmantotajiem apaļo kokmateriālu dimensiju un kvalitātes raksturlielumiem.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izpildes kontroli atbilstoši kompetencei veic Valsts ieņēmumu dienests sadarbībā ar Valsts meža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 vai apaļo kokmateriālu īpašnieks vai tiesiskais valdītājs, kas veic saimniecisko darbību ar kokiem vai apaļajiem kokmateriāliem, ir atbildīgs par koku un apaļo kokmateriālu uzskaiti, kā arī par attaisnojuma dokumentu glabāšanu atbilstoši normatīvajiem aktiem par grāmatvedības kārtošanu un organizēšanu un informācijas sistēmās dokumentētu datu un elektronisko dokumentu arhivēšanu.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Koku un apaļo kokmateriālu uzskaites kārtība pagaidu uzglabāšanas vietā, kā arī uzskaiti, darījumus un personisko patēriņu apliecinošie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Uzskaitot darījumus ar kokiem, koku īpašnieks vai tiesiskais valdītājs nodrošina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dokumenta nosaukums,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darījumā iegūto koku apjoms un to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apaļo kokmateriālu uzskaiti pagaidu uzglabāšanas vietā, persona, kuras īpašumā vai tiesiskajā valdījumā ir koki vai no tiem iegūtie apaļie kokmateriāli, pārskata perioda beigās nodrošina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apaļo kokmateriālu faktiskais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pagaidu uzglabāšanas vietas aizvesto apaļo kokmateriālu apjoms un atbilstošā attaisnojuma dokumenta nosaukums,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personiskajam patēriņam izmantoto apaļo kokmateriālu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apaļo kokmateriālu nokraušanas vietā atlikušo apaļo kokmateriālu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turpmākajos saimnieciskajos darījumos neizmantojamo apaļo kokmateriālu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fiziskā persona, kas neveic saim­niecisko darbību ar apaļajiem kokmateriāliem, apaļos kokmateriālus izmanto tikai personiskam patēriņam, tā sagatavo pārskatu par personiskajam patēriņam izmantoto apaļo kokmateriālu apjomu (</w:t>
      </w:r>
      <w:r w:rsidR="00000000" w:rsidRPr="00000000" w:rsidDel="00000000">
        <w:rPr>
          <w:rtl w:val="0"/>
        </w:rPr>
        <w:t xml:space="preserve">pielikums</w:t>
      </w:r>
      <w:r w:rsidR="00000000" w:rsidRPr="00000000" w:rsidDel="00000000">
        <w:rPr>
          <w:rtl w:val="0"/>
        </w:rPr>
        <w:t xml:space="preserve">) un nodrošina tā glabāšanu piecus gadus. Persona pārskatu uzrāda Valsts ieņēmumu dienestam un Valsts meža dienestam pēc tā pieprasījuma.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Apaļo kokmateriālu uzskaites kārtība pastāvīgajā uzglabāšanas vietā un uzskaiti apliecinošie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veiktu apaļo kokmateriālu uzskaiti pastāvīgajās uzglabāšanas vietās, fiziskās un juridiskās personas, kas ir saimnieciskās darbības veicējas, kārto uzskaites reģistru (turpmāk - reģistrs).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Pastāvīgajā uzglabāšanas vietā apaļos kokmateriālus uzskaita pēc to uzmērīšanas. Pamatojoties uz mērījumu, nosaka darījuma apjomu ar apaļajiem kokmateriāliem.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Pastāvīgajā uzglabāšanas vietā uzskaita: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uzmērīto un uzskaitē ņemto apaļo kokmateriālu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uzskaites noņemto apaļo kokmateriālu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neuzmērīto apaļo kokmateriālu apjomu (atbilstoši šo noteikumu </w:t>
      </w:r>
      <w:r w:rsidR="00000000" w:rsidRPr="00000000" w:rsidDel="00000000">
        <w:rPr>
          <w:rtl w:val="0"/>
        </w:rPr>
        <w:t xml:space="preserve">15.</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Ierakstus reģistrā izdara divu darba dienu laikā pēc apaļo kokmateriālu uzmērīšanas. Labojumus papīra formā kārtotā reģistrā veic, svītrojot iepriekšējo ierakstu, uzrakstot uzmērīšanas datus un apliecinot labojumu ar parakstu. Elektroniskā formā kārtotā reģistrā labojumu veic ar koriģējošu papildu ierakstu. Katra pārskata gada beigās reģistru slēdz līdz nākamā kalendārā mēneša piecpadsmitajam datumam, norādot kopējo ienākošās un izejošās apaļo kokmateriālu plūsmas apjomu un saimnieciskajai darbībai izmantoto kopējo apjomu. Papildus norāda uzmērīto un neuzmērīto kokmateriālu krājumus, tos pārnesot uz nākamā pārskata gada reģistru.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Uzmērīšanu apliecina dokuments, kurā norādīta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kārtas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uzmērīšanas datums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apaļo kokmateriālu piegādātājs un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kravas pavaddokumenta vai cita atbilstoša attaisnojuma dokumenta nosaukums un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apaļo kokmateriālu sortiments (nosaukumi);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apaļo kokmateriālu suga vai sugu grupa;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 nosaukuma apaļo kokmateriālu apjoms, kas noteikts pēc darījumā izmantotajiem apaļo kokmateriālu dimensiju un kvalitātes raksturlielumiem, par kuru tiek veikta samaksa (kubikmetros);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apaļo kokmateriālu kopējais apjoms, kuru garums izteikts saskaņā ar Latvijas nacionālo standartu LVS 82:2024 "Apaļo kokmateriālu uzmērīšana" (kubikmetros);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 nosaukuma brāķēto apaļo kokmateriālu apjoms (kubikmetros);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fizisko personu (vārds, uzvārds un personas kods) vai juridisko personu (nosaukums un reģistrācijas numurs), kas veikusi uzmērījumu;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ziņas, kuras reģistra kārtotājs uzskata par nepieciešamām.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03.11.2020. noteikumiem Nr. 660; sk. 23.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Uzmērīšanas dokumentus reģistrē hronoloģiskā secībā elektroniskā vai papīra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apaļo kokmateriālu uzmērīšana nav iespējama tūlīt pēc to ievešanas pastāvīgajā uzglabāšanas vietā, neuzmērīto kravu reģistrē, norādot datumu, kravas pavaddokumenta vai cita atbilstoša attaisnojuma dokumenta nosaukumu, numuru, nosūtīto (piegādāto) apaļo kokmateriālu apjomu un piegādātāja rekvizītus (juridiskajai personai - nosaukumu un reģistrācijas numuru, fiziskai personai - vārdu, uzvārdu un personas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veic darījumu ar apaļajiem kokmateriāliem un tos izved no pastāvīgās uzglabāšanas vietas, noformē uzmērīšanu apliecinošu dokumentu. Ja uzmērīšanu veic nosūtīšanas vietā, pēc apaļo kokmateriālu saņemšanas uzmērīšanu apliecinošajā dokumentā izdara atzīmi par uzmērītā apjoma ņemšanu uzskaitē saņēmēja pastāvīgajā noliktavā.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apaļo kokmateriālu nosūtītājs vai saņēmējs atrodas ārvalstīs un neveic uzmērīšanu atbilstoši šo noteikumu </w:t>
      </w:r>
      <w:r w:rsidR="00000000" w:rsidRPr="00000000" w:rsidDel="00000000">
        <w:rPr>
          <w:rtl w:val="0"/>
        </w:rPr>
        <w:t xml:space="preserve">18.</w:t>
      </w:r>
      <w:r w:rsidR="00000000" w:rsidRPr="00000000" w:rsidDel="00000000">
        <w:rPr>
          <w:rtl w:val="0"/>
        </w:rPr>
        <w:t xml:space="preserve">punktam, apaļos kokmateriālus ņem uzskaitē vai noņem no uzskaites pastāvīgajā uzglabāšanas vietā, pamatojoties uz šo noteikumu </w:t>
      </w:r>
      <w:r w:rsidR="00000000" w:rsidRPr="00000000" w:rsidDel="00000000">
        <w:rPr>
          <w:rtl w:val="0"/>
        </w:rPr>
        <w:t xml:space="preserve">13.</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punktā minēto dokumentu.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Apaļo kokmateriālu uzmērīšanas prasības un prasības komersantiem, kuri darbojas koku un apaļo kokmateriālu uzmērīšanas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Apaļo kokmateriālu apjoma noteikšanā atbilstoši darījumā izmantotajiem dimensiju un kvalitātes raksturlielumiem un rezultātu izteikšanā atbilstoši uzmērīšanas precizitātei izmanto Latvijas nacionālo standartu LVS 82:2024 "Apaļo kokmateriālu uzmērīšana".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Komersants, kurš darbojas koku un apaļo kokmateriālu uzmērīšanas jomā,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akreditēts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apdrošinājis savu civiltiesisko atbildību.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90; MK 03.11.2020. noteikumiem Nr. 660)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Komersantam, kurš darbojas koku un apaļo kokmateriālu uzmērīšanas jomā, civiltiesiskās atbildības apdrošināšanas līguma minimālā summa ir 71 143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Koku vai apaļo kokmateriālu apjoma uzmērījums, ko veicis akredi­tēts komersants, kurš darbojas koku un apaļo kokmateriālu uzmērīšanas jomā, atzīstams par precīzāko.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Akreditētam komersantam, kurš darbojas koku un apaļo kokmateriālu uzmērīšanas jomā, ir pienākums apaļo kokmateriālu uzmērīšanas rezultātus padarīt pieejamus apaļo kokmateriālu piegādātājam un saņēmējam, ja vien puses nav vienojušās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2005.gada 6.septembra noteikumus Nr.684 "Noteikumi par koku un apaļo kokmateriālu uzskaites kārtību, apaļo kokmateriālu uzmērīšanas prasībām un akreditācijas prasībām organizācijām, kuras darbojas koku un apaļo kokmateriālu uzmērīšanas jomā" (Latvijas Vēstnesis, 2005, 145.nr.).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13.8. apakšpunktā un 18. punktā minētajos gadījumos Latvijas nacionālo standartu LVS 82:2020 "Apaļo kokmateriālu uzmērīšana" var piemērot līdz 2024.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24-TA-483</w:t>
    </w:r>
    <w:r>
      <w:br/>
    </w:r>
    <w:r w:rsidR="00000000" w:rsidRPr="00000000" w:rsidDel="00000000">
      <w:rPr>
        <w:rtl w:val="0"/>
      </w:rPr>
      <w:t xml:space="preserve">Izdrukāts 29.07.2026. 21.22 - 2.0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24-TA-483</w:t>
    </w:r>
    <w:r>
      <w:br/>
    </w:r>
    <w:r w:rsidR="00000000" w:rsidRPr="00000000" w:rsidDel="00000000">
      <w:rPr>
        <w:rtl w:val="0"/>
      </w:rPr>
      <w:t xml:space="preserve">Izdrukāts 29.07.2026. 21.22 - 2.0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noteikumu_konsolidētā_versija_24-TA-483.docx</dc:title>
</cp:coreProperties>
</file>

<file path=docProps/custom.xml><?xml version="1.0" encoding="utf-8"?>
<Properties xmlns="http://schemas.openxmlformats.org/officeDocument/2006/custom-properties" xmlns:vt="http://schemas.openxmlformats.org/officeDocument/2006/docPropsVTypes"/>
</file>