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pārbaudes darbu norises laiku 2026./2027. mācību gadā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Vispārējās izglītības likuma 4. panta 12. punktu un Profesionālās izglītības likuma 7. panta 15.</w:t>
      </w:r>
      <w:r w:rsidR="00000000" w:rsidRPr="00000000" w:rsidDel="00000000">
        <w:rPr>
          <w:rStyle w:val="paragraph"/>
          <w:i w:val="1"/>
          <w:vertAlign w:val="superscript"/>
          <w:rtl w:val="0"/>
        </w:rPr>
        <w:t xml:space="preserve"> 3</w:t>
      </w:r>
      <w:r w:rsidR="00000000" w:rsidRPr="00000000" w:rsidDel="00000000">
        <w:rPr>
          <w:rStyle w:val="paragraph"/>
          <w:i w:val="1"/>
          <w:rtl w:val="0"/>
        </w:rPr>
        <w:t xml:space="preserve">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pārbaudes darbu norises laiku 2026./2027. mācību gadā atbilstoši valsts vispārējās izglītības standartiem;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vispārizglītojošo mācību priekšmetu valsts noslēguma pārbaudījumu norises laiku 2026./2027. mācību gadā profesionālās vidējās izglītības programmās.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Papildu laiku centralizēto eksāmenu norisei tiem izglītojamiem, kuriem attiecīgā centralizētā eksāmena rezultāts ir nepieciešams izglītības turpināšanai nākamajā izglītības pakāpē un kuriem ārkārtas apstākļu dēļ attiecīgo centralizēto eksāmenu nav bijis iespējams kārtot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vai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noteiktajā laikā, nosaka izglītības un zinātnes ministrs, izdodot attiecīgu rīkojumu.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Valsts pārbaudes darbi 2., 3., 5., 6. un 8. klases izglītojamiem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Monitoringa darbi notiek:</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tekstpratībā 6. klasei – 2027. gada 22. februārī;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dabaszinātņu pratībā 3. klasei – 2027. gada 23. februārī;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vienotas skolas ieviešanas rezultātiem 2. klasei – 2027. gada 24. februārī;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dabaszinātņu pratībā 6. klasei – 2027. gada 25. februārī;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vienotas skolas ieviešanas rezultātiem 5. klasei – 2027. gada 26. februārī;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tekstpratībā 3. klasei – 2027. gada 1. martā;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rēķinpratībā 6. klasei – 2027.  gada 2. martā;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vienotas skolas ieviešanas rezultātiem 8. klasei – 2027. gada 3. martā;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rēķinpratībā 3. klasei – 2027.  gada 4. martā.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Izglītojamiem, kuri attaisnojošu iemeslu dēļ nevar kārtot monitoringa darbus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noteiktajā laikā, monitoringa darbi notiek:</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tekstpratībā 6. klasei – no 2027. gada 23. februāra līdz 2027. gada 15. martam;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dabaszinātņu pratībā 3. klasei – no 2027. gada 24. februāra līdz 2027. gada 16. martam;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vienotas skolas ieviešanas rezultātiem 2. klasei – no 2027. gada 25. februāra līdz 2027. gada 17. martam;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dabaszinātņu pratībā 6. klasei – no 2027. gada 26. februāra līdz 2027. gada 18. martam;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vienotas skolas ieviešanas rezultātiem 5. klasei – no 2027. gada 1. marta līdz 2027. gada 19. martam;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tekstpratībā 3. klasei – no 2027. gada 2. marta līdz 2027. gada 22. martam;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rēķinpratībā 6. klasei – no 2027. gada 3. marta līdz 2027. gada 23. martam;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vienotas skolas ieviešanas rezultātiem 8. klasei – no 2027. gada 4. marta līdz 2027. gada 24. martam;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rēķinpratībā 3. klasei – no 2027. gada 5. marta līdz 2027. gada 25. martam.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Valsts pārbaudes darbi 9. klases izglītojamiem par vispārējās pamatizglītības ieguvi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Monitoringa darbi notiek:</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vienā svešvalodā pēc izglītojamā izvēles: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angļu valodā – rakstu daļa – 2027. gada 6. aprīlī, mutvārdu daļa – no 2027. gada 6. aprīļa līdz 30. aprīlim;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vācu valodā – rakstu daļa – 2027. gada 6. aprīlī, mutvārdu daļa – no 2027. gada 6. aprīļa līdz 30. aprīlim;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franču valodā – rakstu daļa – 2027. gada 6. aprīlī, mutvārdu daļa – no 2027. gada 6. aprīļa līdz 30. aprīlim;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latviešu valodā (mutvārdos) – no 2027. gada 12. aprīļa līdz 30. aprīlim.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Centralizētie eksāmeni notiek:</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latviešu valodā (rakstveidā) – 2027. gada 20. maijā;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matemātikā – 2027. gada 25. maijā;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dabaszinātņu jomā – 2027. gada 2. jūnijā.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Izglītojamiem, kuri attaisnojošu iemeslu dēļ nevar kārtot valsts pārbaudes darbus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noteiktajā laikā, tie notiek:</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monitoringa darbs vienā svešvalodā pēc izglītojamā izvēles: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angļu valodā – rakstu daļa – 2027. gada 27. aprīlī, mutvārdu daļa – šo noteikumu </w:t>
      </w:r>
      <w:r w:rsidR="00000000" w:rsidRPr="00000000" w:rsidDel="00000000">
        <w:rPr>
          <w:rtl w:val="0"/>
        </w:rPr>
        <w:t xml:space="preserve">5.1.1. </w:t>
      </w:r>
      <w:r w:rsidR="00000000" w:rsidRPr="00000000" w:rsidDel="00000000">
        <w:rPr>
          <w:rtl w:val="0"/>
        </w:rPr>
        <w:t xml:space="preserve">apakšpunktā</w:t>
      </w:r>
      <w:r w:rsidR="00000000" w:rsidRPr="00000000" w:rsidDel="00000000">
        <w:rPr>
          <w:rtl w:val="0"/>
        </w:rPr>
        <w:t xml:space="preserve"> noteiktajos norises laikos;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vācu valodā – rakstu daļa – 2027. gada 27. aprīlī, mutvārdu daļa – šo noteikumu </w:t>
      </w:r>
      <w:r w:rsidR="00000000" w:rsidRPr="00000000" w:rsidDel="00000000">
        <w:rPr>
          <w:rtl w:val="0"/>
        </w:rPr>
        <w:t xml:space="preserve">5.1.2. </w:t>
      </w:r>
      <w:r w:rsidR="00000000" w:rsidRPr="00000000" w:rsidDel="00000000">
        <w:rPr>
          <w:rtl w:val="0"/>
        </w:rPr>
        <w:t xml:space="preserve">apakšpunktā</w:t>
      </w:r>
      <w:r w:rsidR="00000000" w:rsidRPr="00000000" w:rsidDel="00000000">
        <w:rPr>
          <w:rtl w:val="0"/>
        </w:rPr>
        <w:t xml:space="preserve"> noteiktajos norises laikos;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franču valodā – rakstu daļa – 2027. gada 27. aprīlī, mutvārdu daļa – šo noteikumu </w:t>
      </w:r>
      <w:r w:rsidR="00000000" w:rsidRPr="00000000" w:rsidDel="00000000">
        <w:rPr>
          <w:rtl w:val="0"/>
        </w:rPr>
        <w:t xml:space="preserve">5.1.3. </w:t>
      </w:r>
      <w:r w:rsidR="00000000" w:rsidRPr="00000000" w:rsidDel="00000000">
        <w:rPr>
          <w:rtl w:val="0"/>
        </w:rPr>
        <w:t xml:space="preserve">apakšpunktā</w:t>
      </w:r>
      <w:r w:rsidR="00000000" w:rsidRPr="00000000" w:rsidDel="00000000">
        <w:rPr>
          <w:rtl w:val="0"/>
        </w:rPr>
        <w:t xml:space="preserve"> noteiktajos norises laikos;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monitoringa darbs latviešu valodā (mutvārdos) – no 2027. gada 10. maija līdz 19. maijam;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centralizētais eksāmens latviešu valodā (rakstveidā) – 2027. gada 7. jūnijā;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centralizētais eksāmens matemātikā – 2027. gada 9. jūnijā;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centralizētais eksāmens dabaszinātņu jomā – 2027. gada 11. jūnijā.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Valsts pārbaudes darbi par vispārējās vidējās izglītības ieguvi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Centralizētie eksāmeni notiek:</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vispārīgajā mācību satura apguves līmenī – dabaszinībās – 2027. gada 21. maijā;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optimālajā mācību satura apguves līmenī: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fizikā – 2027. gada 17. maijā;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bioloģijā – 2027. gada 19. maijā;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ķīmijā – 2027. gada 21. maijā;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matemātikā – 2027. gada 24. maijā;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latviešu valodā – rakstu daļa – 2027. gada 26. maijā, mutvārdu daļa – 26., 27. un 28. maijā;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vienā svešvalodā pēc izglītojamā izvēles: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angļu valodā – rakstu daļa – 2027. gada 1. jūnijā, mutvārdu daļa – 1., 2. un 3. jūnijā;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vācu valodā – rakstu daļa un mutvārdu daļa – 2027. gada 4. jūnijā;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franču valodā – rakstu daļa un mutvārdu daļa – 2027. gada 4. jūnijā;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augstākajā mācību satura apguves līmenī: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vēsturē – 2027. gada 10. maijā;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dizainā un tehnoloģijās – 2027. gada 12. maijā;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sociālajās zinātnēs – 2027. gada 14. maijā; </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fizikā –  2027. gada 17. maijā;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bioloģijā – 2027. gada 19. maijā; </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ķīmijā – 2027. gada 21. maijā;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matemātikā – 2027. gada 24. maijā;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latviešu valodā un literatūrā – 2027. gada 26. maijā;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vienā svešvalodā pēc izglītojamā izvēles: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angļu valodā – rakstu daļa – 2027. gada 1. jūnijā, mutvārdu daļa – 3. un 4. jūnijā;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vācu valodā  – rakstu daļa un mutvārdu daļa – 2027. gada 4. jūnijā;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franču valodā – rakstu daļa un mutvārdu daļa – 2027. gada 4. jūnijā;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kultūrā un mākslā – 2027. gada 7. jūnijā;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programmēšanā – 2027. gada 9. jūnijā;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ģeogrāfijā – 2027. gada 11. jūnijā.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Izglītojamiem, kuri attaisnojošu iemeslu dēļ nevar kārtot centralizētos eksāmenus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noteiktajā laikā, centralizētie eksāmeni notiek:</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vispārīgajā mācību satura apguves līmenī – dabaszinībās – 2027. gada 14. jūnijā;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optimālajā mācību satura apguves līmenī: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ķīmijā – 2027. gada 14. jūnijā;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latviešu valodā – rakstu daļa un mutvārdu daļa – 2027. gada 15. jūnijā;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fizikā – 2027. gada 16. jūnijā;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svešvalodā: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angļu valodā – rakstu daļa un mutvārdu daļa – 2027. gada 17. jūnijā;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vācu valodā  – rakstu daļa un mutvārdu daļa – 2027. gada 17. jūnijā vai 6. jūlijā;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franču valodā – rakstu daļa un mutvārdu daļa – 2027. gada 17. jūnijā vai 6. jūlijā;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matemātikā – 2027. gada 21. jūnijā; </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bioloģijā – 2027. gada 22. jūnijā;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augstākajā mācību satura apguves līmenī: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ķīmijā – 2027. gada 14. jūnijā;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latviešu valodā un literatūrā – 2027. gada 15. jūnijā;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fizikā – 2027. gada 16. jūnijā;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svešvalodā: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angļu valodā – rakstu daļa un mutvārdu daļa – 2027. gada 17. jūnijā;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vācu valodā – rakstu daļa un mutvārdu daļa – 2027. gada 17. jūnijā vai 6. jūlijā;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franču valodā – rakstu daļa un mutvārdu daļa – 2027. gada 17. jūnijā vai 6. jūlijā;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sociālajās zinātnēs – 2027. gada 18. jūnijā;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matemātikā – 2027. gada 21. jūnijā;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bioloģijā – 2027. gada 22. jūnijā;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programmēšanā – 2027. gada 28. jūnijā;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vēsturē – 2027. gada 29. jūnijā;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kultūrā un mākslā – 2027. gada 30. jūnijā;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dizainā un tehnoloģijās – 2027. gada 1. jūlijā;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ģeogrāfijā – 2027. gada 5. jūlijā.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Vispārizglītojošo mācību priekšmetu valsts noslēguma pārbaudījumi profesionālās vidējās izglītības programmās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Centralizētie eksāmeni vispārizglītojošos mācību priekšmetos notiek:</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vispārīgajā mācību satura apguves līmenī – matemātikā – 2027. gada 24. maijā;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optimālajā mācību satura apguves līmenī – šo noteikumu </w:t>
      </w:r>
      <w:r w:rsidR="00000000" w:rsidRPr="00000000" w:rsidDel="00000000">
        <w:rPr>
          <w:rtl w:val="0"/>
        </w:rPr>
        <w:t xml:space="preserve">8.2. </w:t>
      </w:r>
      <w:r w:rsidR="00000000" w:rsidRPr="00000000" w:rsidDel="00000000">
        <w:rPr>
          <w:rtl w:val="0"/>
        </w:rPr>
        <w:t xml:space="preserve">apakšpunktā</w:t>
      </w:r>
      <w:r w:rsidR="00000000" w:rsidRPr="00000000" w:rsidDel="00000000">
        <w:rPr>
          <w:rtl w:val="0"/>
        </w:rPr>
        <w:t xml:space="preserve"> noteiktajos norises laikos;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augstākajā mācību satura apguves līmenī – šo noteikumu </w:t>
      </w:r>
      <w:r w:rsidR="00000000" w:rsidRPr="00000000" w:rsidDel="00000000">
        <w:rPr>
          <w:rtl w:val="0"/>
        </w:rPr>
        <w:t xml:space="preserve">8.3. </w:t>
      </w:r>
      <w:r w:rsidR="00000000" w:rsidRPr="00000000" w:rsidDel="00000000">
        <w:rPr>
          <w:rtl w:val="0"/>
        </w:rPr>
        <w:t xml:space="preserve">apakšpunktā</w:t>
      </w:r>
      <w:r w:rsidR="00000000" w:rsidRPr="00000000" w:rsidDel="00000000">
        <w:rPr>
          <w:rtl w:val="0"/>
        </w:rPr>
        <w:t xml:space="preserve"> noteiktajos norises laikos.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Izglītojamiem, kuri attaisnojošu iemeslu dēļ nevar kārtot centralizētos eksāmenus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noteiktajā laikā, centralizētie eksāmeni notiek:</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vispārīgajā mācību satura apguves līmenī – matemātikā – 2027. gada 21. jūnijā;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optimālajā mācību satura apguves līmenī – šo noteikumu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 noteiktajos norises laikos;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augstākajā mācību satura apguves līmenī – šo noteikumu </w:t>
      </w:r>
      <w:r w:rsidR="00000000" w:rsidRPr="00000000" w:rsidDel="00000000">
        <w:rPr>
          <w:rtl w:val="0"/>
        </w:rPr>
        <w:t xml:space="preserve">9.3. </w:t>
      </w:r>
      <w:r w:rsidR="00000000" w:rsidRPr="00000000" w:rsidDel="00000000">
        <w:rPr>
          <w:rtl w:val="0"/>
        </w:rPr>
        <w:t xml:space="preserve">apakšpunktā</w:t>
      </w:r>
      <w:r w:rsidR="00000000" w:rsidRPr="00000000" w:rsidDel="00000000">
        <w:rPr>
          <w:rtl w:val="0"/>
        </w:rPr>
        <w:t xml:space="preserve"> noteiktajos norises laikos.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Noteikumi piemērojami ar 2026. gada 1. septembri.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26-TA-523</w:t>
    </w:r>
    <w:r>
      <w:br/>
    </w:r>
    <w:r w:rsidR="00000000" w:rsidRPr="00000000" w:rsidDel="00000000">
      <w:rPr>
        <w:rtl w:val="0"/>
      </w:rPr>
      <w:t xml:space="preserve">Izdrukāts 09.09.2026. 16.19 - 4.0.VK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26-TA-523</w:t>
    </w:r>
    <w:r>
      <w:br/>
    </w:r>
    <w:r w:rsidR="00000000" w:rsidRPr="00000000" w:rsidDel="00000000">
      <w:rPr>
        <w:rtl w:val="0"/>
      </w:rPr>
      <w:t xml:space="preserve">Izdrukāts 09.09.2026. 16.19 - 4.0.VK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noteikumu_projekts_26-TA-523.docx</dc:title>
</cp:coreProperties>
</file>

<file path=docProps/custom.xml><?xml version="1.0" encoding="utf-8"?>
<Properties xmlns="http://schemas.openxmlformats.org/officeDocument/2006/custom-properties" xmlns:vt="http://schemas.openxmlformats.org/officeDocument/2006/docPropsVTypes"/>
</file>