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Lai apturētu straujo Covid-19 infekcijas izplatību un veselības nozares pārslodzi un mazinātu novēršamo mirstību, vienlaikus nodrošinot svarīgu valsts funkciju un pakalpojumu nepārtrauktību, pamatojoties uz Civilās aizsardzības un katastrofas pārvaldīšanas likuma 4. panta pirmās daļas 1. punkta "e" apakšpunktu, likuma "Par ārkārtējo situāciju un izņēmuma stāvokli" 4. pantu, 5. panta pirmo daļu un 6. panta pirmās daļas 1. punktu un otro daļu, 7. panta 1. punktu un 8. pantu, Epidemioloģiskās drošības likuma 3.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Izsludināt visā valsts teritorijā ārkārtējo situāciju no 2021. gada 11. oktobra līdz 2022. gada 11.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Krīzes vadības padome un Veselības ministrija ir atbildīgās institūcijas darbību koordinācijai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Ārkārtējās situācijas laikā ir piemērojami normatīvie akti Covid-19 infekcijas izplatības un seku pārvarēšanas jomā, izņemot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8. punktu, 17.5. apakšpunktu, 23., 24., 25., 26., 27., 28., 29., 30., 31., 32., 33., 34., 36., 52., 179., 194., 329., 331. un 335. punktu, 3.1., 3.2., 3.3. un 3.4. apakšnodaļu.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lietotie termini atbilst terminiem, kas lietoti normatīvajos aktos Covid-19 infekcijas izplatības un seku pārvarēšanas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Ārkārtējās situācijas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darbiniekiem (amatpersonām) attālinātā darba iespējas, ja darba specifika to pieļauj;</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darbu tā, lai klātienē ar darba devēja norīkojumu darba pienākumus veiktu tikai tie darbinieki (amatpersonas), kuri nodrošina darbu nepārtrauktību un nevar to veikt attālināti savā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darbinieki (amatpersonas), tai skaitā brīvprātīgie un personas ar ārpakalpojuma līgumiem, darba telpās atrodas tikai ar darba devēja organizētu Covid-19 antigēna skrīninga testu, kas nav vecāks par 72 stundām, un testa rezultāts ir negatīvs;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nepieļauj darbinieku (amatpersonu) pulcēšanos vietās, kas nav saistītas ar tiešo darba pienākumu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darba devējs ir informējis darbinieku (amatpersonu), ka darba pienākumu veikšanai nepieciešams vakcinācijas vai pārslimošanas sertifikāts, darbinieka (amatpersonas) pienākums ir uzsākt vakcināciju ne vēlāk kā 10 dienu laikā no minētās informācijas saņemšanas un to pabeigt ne vēlāk kā septiņas dienas pēc vakcīnas lietošanas instrukcijā norādītā īsākā termiņa. Ja darbinieks (amatpersona) vakcināciju nav uzsācis vai pabeidzis noteiktajā termiņā (līdz 2021. gada 15.  novembrim), darba devējs darbinieku (amatpersonu) atstādina no darba vai amata pienākumu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institūciju (tai skaitā kapitālsabiedrību) darbinieki un amatpersonas no 2021. gada 15. novembra savus darba pienākumus var veikt tikai tad, ja viņiem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Nacionālo bruņoto spēku komandierim, ņemot vērā militārā dienesta uzdevumu specifiku valsts aizsardzības nodrošināšanā, ir tiesības noteikt, ka profesionālā dienesta pildīšanai Nacionālajos bruņotajos spēkos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devējs izvērtē katra darbinieka (amatpersonas), tostarp brīvprātīgo un personu ar ārpakalpojuma līgumiem, darba (amata) pienākumus un darba apstākļus klātienē, nosakot inficēšanās risku un iespējamo risku citu cilvēku veselībai. Pamatojoties uz minēto inficēšanās risku izvērtējumu darba vietā, vērtējot katru gadījumu individuāli un ņemot vērā samērīguma, tiesiskuma un vienlīdzības principu, pieprasa, lai darbiniekam (amatpersonai) būtu vakcinācijas vai pārslimošanas sertifikāts, ja pastāv kāds no minētajiem apstākļiem: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darbinieks (amatpersona) darba (amata) pienākumu pildīšanas laikā ir tiešā saskarsmē ar klientiem, nonāk fiziskā kontaktā vai ilgstoši atrodas tuvāk par diviem metriem no klienta vai vairāki darbinieki (amatpersonas) darba (amata) pienākumus veic ilgstošā savstarpējā saskarsmē, nonāk fiziskā kontaktā vai ilgstoši atrodas tuvāk par diviem metriem;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darbiniekam (amatpersonai) ir paaugstinātas iespējas inficēties, atrodoties tiešā saskarsmē un kontaktējoties ar lielu skaitu personu, kuru veselības stāvoklis nav zināms;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darbinieka (amatpersonas) klātienes darba (amata) pienākumi ir kritiski svarīgi sabiedrībai, kā arī uzņēmuma vai iestādes darbības nepārtrauktības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 gada 15. decembra darbiniekiem, tostarp brīvprātīgajiem un personām ar ārpakalpojuma līgumiem, kuri nav minēti šā rīkojuma </w:t>
      </w:r>
      <w:r w:rsidR="00000000" w:rsidRPr="00000000" w:rsidDel="00000000">
        <w:rPr>
          <w:rtl w:val="0"/>
        </w:rPr>
        <w:t xml:space="preserve">5.7.</w:t>
      </w:r>
      <w:r w:rsidR="00000000" w:rsidRPr="00000000" w:rsidDel="00000000">
        <w:rPr>
          <w:rtl w:val="0"/>
        </w:rPr>
        <w:t xml:space="preserve"> apakšpunktā</w:t>
      </w:r>
      <w:r w:rsidR="00000000" w:rsidRPr="00000000" w:rsidDel="00000000">
        <w:rPr>
          <w:rtl w:val="0"/>
        </w:rPr>
        <w:t xml:space="preserve"> un kuri veic darba pienākumus klātienē,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darbiniekam (amatpersonai) darba pienākumu veikšanai, epidemioloģiskās drošības prasību ievērošanai darba vietā vai pakalpojumu sniegšanai nepieciešams testēšanas sertifikāts, darbinieks (amatpersona) nodrošina Covid-19 testa veikšanu par saviem līdzekļiem, ja nav citas vienošanās ar darba devēju;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apakšpunkta prasības var neattiecināt uz darbiniekiem (amatpersonām), kam, veicot darba pienākumus, ir nebūtisks risks nonākt kontaktā ar citiem darbiniekiem (amatpersonām) vai apmeklētājiem gan darba vietā, gan koplietošanas telpās;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 un sniegt saimnieciskos pakalpojumus (tai skaitā kultūras pakalpojumus vai atrakcijas ārtelpās), organizēt un apmeklēt pasākumus, kā arī apmeklēt sporta sacensības var tikai epidemioloģiski drošā vidē, ja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vakcinācijas vai pārslimošanas sertifikātu verifikācija;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prasībām, lai uzturētos epidemioloģiski drošā vidē, izņemot bērnus bez vakcinācijas vai pārslimošanas sertifikāta vakcinētu vai pārslimojušu pilngadīgu personu pavadībā;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lietotas sejas maskas. Sejas masku var nelietot fizisko aktivitāšu un sporta treniņu laikā, kā arī sportisti fizisko aktivitāšu laikā sporta sacensībās;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laikā vai telpā tiek nodalītas to apmeklētāju plūsmas, kas ir kopā ar bērniem, ja bērnam nav vakcinācijas vai pārslimošanas sertifikāta;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 no 12 gadu vecuma uzrāda testēšanas sertifikātu vai laboratorijas izziņu par pēdējo 72 stundu laikā veiktu skrīninga testu ar negatīvu rezultātu, ja bērnam nav vakcinācijas vai pārslimošanas sertifikāta. Bērni līdz 12 gadu vecumam tādu pieaugušo pavadībā, kuriem ir vakcinācijas vai pārslimošanas sertifikāts, epidemioloģiski drošā vidē var atrasties bez sadarbspējīga sertifikāta;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aizliegts sniegt iekštelpās klātienes saimnieciskos pakalpojumus, kas saistīti ar izklaidi, azartspēlēm, derībām un atrakcijām (tostarp akvaparkos, izklaides un atrakciju centros, batutu parkos);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saimnieciskos pakalpojumus, tai skaitā atrakcijas ārtelpās un skaistumkopšanas pakalpojumus, tirdzniecības izstādes var sniegt epidemioloģiski drošā vidē, ja papildus šajā rīkojumā noteiktajām vispārējām epidemioloģiskās drošības prasībām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izstāžu norises vietās eju platums starp izstāžu stendu rindām vai distance starp vairākām vienā telpā esošām pakalpojuma sniegšanas vietām ir vismaz trīs metri;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2 metru distances ievērošana starp individuāliem apmeklētājiem vai dažādu mājsaimniecību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atļauts pulcēties privātos pasākumos un aizsargātas miermīlīgas pulcēšanās brīvības izpausmēs (sapulcēs, gājienos un piketos),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pulcējas ne vairāk kā 10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pulcējas ne vairāk kā 20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bez sadarbspējīga sertifikāta uzrādīšanas var saņemt šādus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pakalpojumus klātienē, ja tos nav iespējams sniegt attālināti un pakalpojuma nesniegšana rada risku cilvēka pamattiesību nodrošināšanai vai sabiedrības drošībai;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psiholoģiskās palīdzības grupās;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transporta un starptautisko pārvadājumu pakalpojumus, tostarp starptautiskos pasažieru pārvadājumus, un ar to sniegšanu saistītus pakalpojumus, kā arī komercpārvadājumus ar taksometru un vieglo automobili;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ēdienu līdzņemšanai;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un apdrošināšanas pakalpojumus (banku darbība, patērētāju kreditēšana, apdrošināšana, valūtas maiņa);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avārijas likvidēšanas un neatliekamos komunālos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remonta un apkopes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telekomunikācijas pakalpojumus (tai skaitā telekomunikāciju preces, kas tiek iegādātas kopā ar pakalpojumu);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individuāli vai vienas mājsaimniecības locekļiem: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izmitināšanas pakalpojumus;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fotogrāfiju izgatavošanu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veterinārmedicīniskie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sniedzot šo noteikumu 5.13. apakšpunktā minētos pakalpojumus, ievēro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(izņemot sabiedriskā transporta pakalpojumus, starptautiskos pasažieru pārvadājumus un izmitināšanas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iespējams, pakalpojumi tiek sniegti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iekštelpām, kur tiek sniegti pakalpojumi epidemioloģiski nedrošā vidē, ir atsevišķa ieeja no ārtelpas;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publisko pakalpojumu sniegšanā ievēro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5.13.</w:t>
      </w:r>
      <w:r w:rsidR="00000000" w:rsidRPr="00000000" w:rsidDel="00000000">
        <w:rPr>
          <w:vertAlign w:val="superscript"/>
          <w:rtl w:val="0"/>
        </w:rPr>
        <w:t xml:space="preserve">2 </w:t>
      </w:r>
      <w:r w:rsidR="00000000" w:rsidRPr="00000000" w:rsidDel="00000000">
        <w:rPr>
          <w:rtl w:val="0"/>
        </w:rPr>
        <w:t xml:space="preserve">2. apakšpunkta nosacījumi netiek attiecināti uz šo noteikumu 5.13.1. apakšpunktā minētajiem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netiek sniegti pakalpojumi un organizēti pasākumi laikposmā no plkst. 21.00 līdz plkst. 6.00, izņemot ēdināšanu līdzņemšanai un valsts akciju sabiedrības "Starptautiskā lidosta "Rīga"" lidostas termināļos sniegtos pakalpojumus, šā rīkojuma </w:t>
      </w:r>
      <w:r w:rsidR="00000000" w:rsidRPr="00000000" w:rsidDel="00000000">
        <w:rPr>
          <w:rtl w:val="0"/>
        </w:rPr>
        <w:t xml:space="preserve">5.13.</w:t>
      </w:r>
      <w:r w:rsidR="00000000" w:rsidRPr="00000000" w:rsidDel="00000000">
        <w:rPr>
          <w:rtl w:val="0"/>
        </w:rPr>
        <w:t xml:space="preserve"> apakšpunktā minētos saimnieciskos pakalpojumus un tirdzniecības pakalpojumus šā rīkojuma </w:t>
      </w:r>
      <w:r w:rsidR="00000000" w:rsidRPr="00000000" w:rsidDel="00000000">
        <w:rPr>
          <w:rtl w:val="0"/>
        </w:rPr>
        <w:t xml:space="preserve">5.16.1.</w:t>
      </w:r>
      <w:r w:rsidR="00000000" w:rsidRPr="00000000" w:rsidDel="00000000">
        <w:rPr>
          <w:rtl w:val="0"/>
        </w:rPr>
        <w:t xml:space="preserve">, </w:t>
      </w:r>
      <w:r w:rsidR="00000000" w:rsidRPr="00000000" w:rsidDel="00000000">
        <w:rPr>
          <w:rtl w:val="0"/>
        </w:rPr>
        <w:t xml:space="preserve">5.16.2.</w:t>
      </w:r>
      <w:r w:rsidR="00000000" w:rsidRPr="00000000" w:rsidDel="00000000">
        <w:rPr>
          <w:rtl w:val="0"/>
        </w:rPr>
        <w:t xml:space="preserve"> un </w:t>
      </w:r>
      <w:r w:rsidR="00000000" w:rsidRPr="00000000" w:rsidDel="00000000">
        <w:rPr>
          <w:rtl w:val="0"/>
        </w:rPr>
        <w:t xml:space="preserve">5.16.3.</w:t>
      </w:r>
      <w:r w:rsidR="00000000" w:rsidRPr="00000000" w:rsidDel="00000000">
        <w:rPr>
          <w:rtl w:val="0"/>
        </w:rPr>
        <w:t xml:space="preserve"> apakšpunktā minētajās tirdzniecības vietās, šā rīkojuma </w:t>
      </w:r>
      <w:r w:rsidR="00000000" w:rsidRPr="00000000" w:rsidDel="00000000">
        <w:rPr>
          <w:rtl w:val="0"/>
        </w:rPr>
        <w:t xml:space="preserve">5.23.2.</w:t>
      </w:r>
      <w:r w:rsidR="00000000" w:rsidRPr="00000000" w:rsidDel="00000000">
        <w:rPr>
          <w:rtl w:val="0"/>
        </w:rPr>
        <w:t xml:space="preserve"> apakšpunktā minētos sabiedriskās ēdināšanas pakalpojumus, kā arī kultūras pasākumus, kuru norisei jābeidzas līdz plkst. 23.00. Darba laika izņēmumus reliģisko darbību veikšanas vietās var noteikt tieslietu ministrs pēc saskaņošanas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 pakalpojuma sniegšanas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tirdzniecības pakalpojumus klātienē, izņemot šā rīkojuma 5.16. apakšpunktā minētās tirdzniecības vietas,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epidemioloģiski drošā vidē, nosakot tādu maksimālo apmeklētāju skaitu, lai vienai personai nodrošinātu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un lietojot sejas maskas.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epidemioloģiski drošā un nedrošā vidē,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tirdzniecības pakalpojumus epidemioloģiski nedrošā vidē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ja kopējā apmeklētājiem publiski pieejamā telpu platība nav lielāka par 1500 m</w:t>
      </w:r>
      <w:r w:rsidR="00000000" w:rsidRPr="00000000" w:rsidDel="00000000">
        <w:rPr>
          <w:vertAlign w:val="superscript"/>
          <w:rtl w:val="0"/>
        </w:rPr>
        <w:t xml:space="preserve">2</w:t>
      </w:r>
      <w:r w:rsidR="00000000" w:rsidRPr="00000000" w:rsidDel="00000000">
        <w:rPr>
          <w:rtl w:val="0"/>
        </w:rPr>
        <w:t xml:space="preserve">, ir atsevišķa ieeja no ārtelpas un vienai personai publiski pieejamā telpu platība ir ne mazāka par 25 m</w:t>
      </w:r>
      <w:r w:rsidR="00000000" w:rsidRPr="00000000" w:rsidDel="00000000">
        <w:rPr>
          <w:vertAlign w:val="superscript"/>
          <w:rtl w:val="0"/>
        </w:rPr>
        <w:t xml:space="preserve">2</w:t>
      </w:r>
      <w:r w:rsidR="00000000" w:rsidRPr="00000000" w:rsidDel="00000000">
        <w:rPr>
          <w:rtl w:val="0"/>
        </w:rPr>
        <w:t xml:space="preserve">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 šādās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veikalos (veikalos,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medicīnas preču tirdzniecības vietās, kur vismaz 90 % no preču sortimenta ir medicīnas preces, un aptiekās (tai skaitā veterinārajās aptiekās);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optikas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dzīvnieku barības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preses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higiēnas preču veikalos (veikalos, kur 70 % no sortimenta ir higiēnas preces);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degvielas uzpildes stacijās;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reģistrētajās autoostās, kuras saskaņā ar normatīvajiem aktiem nodrošina biļešu tirdzniecību, un dzelzceļa stacijās, kurās esošajās biļešu tirdzniecības kasēs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tirgos ārtelpās un ielu tirdzniecības vietās, tirdzniecības pakalpojumu sniedzējam un pircējiem ielu tirdzniecības vietās un atklātā tirgus teritorijā tirdzniecības laikā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 aptiekām, kas veic vakcināciju pret Covid-19 vai izsniedz testēšanas sertifikātus, netiek attiecināta šā rīkojuma 5.16. apakšpunkta ievaddaļā noteiktā prasība attiecībā uz telpu platības nodrošināšanu vienam apmeklētājam, bet tiek noteikta prasība vienai personai nodrošināt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Ielu tirdzniecības organizators ielu tirdzniecības organizēšanas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darbību epidemioloģiski drošā vidē;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vismaz 2 metru attālumu starp tirdzniecības vietām un iespēju katras tirdzniecības vietas apmeklētājiem iespēju ievērot vismaz 2 metru distanci;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 un regulē apmeklētāju plūsmu, lai nodrošinātu brīvu apmeklētāju pārvietošanos ejās un novērstu apmeklētāju pastiprinātu pulcēšanos (drūzmēšanos), tai skaitā nodrošina, ka starp tirdzniecības vietām un apmeklētāju rindām dažādās tirdzniecības vietās ir ievērota vismaz 2 metru distance;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nerīko izklaides pasākumus (piemēram, tematiskus svētkus, atrakcijas, muzikālus priekšnesumus), izņemot tematiskas izstādes, ja tiek nodrošināta 2 metru distances ievērošana starp individuāliem apmeklētājiem vai dažādu mājsaimniecību locekļiem;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fizisku ielu tirdzniecības organizēšanas vietas norobežošanu un veic vakcinācijas vai pārslimošanas sertifikātu verifikāciju apmeklētājiem pie ieejas ielu tirdzniecības organizēšanas vietas teritorijā, lai novērstu epidemioloģiski drošās vides nosacījumiem neatbilstošu personu iekļūšanu ielu tirdzniecības organizēšanas vietā, kā arī veiktu dalībnieku plūsmas un skaita kontroli;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vienam apmeklētājam nodrošina ne mazāk kā 10 m2 no ielu tirdzniecības organizēšanas teritorijas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sabiedriskās ēdināšanas pakalpojumi tiek sniegti, ievērojot 5.22.apakšpunktā minētās epidemioloģiskās drošības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ieceļ atbildīgo personu, kas atrodas ielu tirdzniecības organizēšanas vietā un organizē normatīvajos aktos minēto epidemioloģiskās drošības pasākumu īstenošanu,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un dokumentē iekšējās kontroles sistēmu epidemioloģiskās drošības pasākumu īstenošanai, kurā apraksta procedūru: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 tiek nodrošināta fiziskās distancēšanās ievērošana un novērsta pastiprināta apmeklētāju pulcēšanās (drūzmēšanās);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tiek kontrolēta sadarbspējīgu sertifikātu esība tirdzniecības dalībniekiem un apmeklētājiem.</w:t>
      </w:r>
    </w:p>
    <w:p w:rsidP="00000000" w:rsidRDefault="00000000" w:rsidR="00000000" w:rsidRPr="00000000" w:rsidDel="00000000">
      <w:pPr>
        <w:numPr>
          <w:ilvl w:val="3"/>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iepirkšanās līdzekļu, tai skaitā grozu, ratu vai tirdzniecības dalībnieka nodrošināto somu skaits kopā nedrīkst pārsniegt maksimāli atļauto apmeklētāju skaitu tirdzniecības vietā. Tirdzniecības vietā, kur tiek nodrošināta iepirkšanās līdzekļu pieejamība apmeklētājiem, atrašanās bez iepriekš minētajiem iepirkšanās līdzekļiem ir aizliegta;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tirdzniecības centra īpašnieks vai tiesiskais valdītājs, kā arī tirgus pārvaldītājs: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atbildīgo personu, kas organizē šajā rīkojumā minēto epidemioloģiskās drošības pasākumu īstenošanu tirdzniecības centrā vai tirgus paviljonā.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tirdzniecības centrā vai slēgta tipa tirgus paviljonā netiek pārsniegts maksimāli pieļaujamais apmeklētāju skaits. Tirdzniecības centrā maksimāli pieļaujamo apmeklētāju skaitu nosaka ne lielāku par atsevišķās pakalpojuma sniegšanas un tirdzniecības vietās pieļaujamā apmeklētāju skaita summu;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izvieto informāciju par tirdzniecības centra vai tirgus paviljona kopējo maksimālo apmeklētāju skaitu un par epidemioloģisko drošību atbildīgās personas kontaktinformāciju;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tirdzniecības centra kopējā tirdzniecībai atvēlētā platība ir lielāka par 7 000 m</w:t>
      </w:r>
      <w:r w:rsidR="00000000" w:rsidRPr="00000000" w:rsidDel="00000000">
        <w:rPr>
          <w:vertAlign w:val="superscript"/>
          <w:rtl w:val="0"/>
        </w:rPr>
        <w:t xml:space="preserve">2</w:t>
      </w:r>
      <w:r w:rsidR="00000000" w:rsidRPr="00000000" w:rsidDel="00000000">
        <w:rPr>
          <w:rtl w:val="0"/>
        </w:rPr>
        <w:t xml:space="preserve">, nodrošina, ka tirdzniecības centrā ir uzstādīta elektroniska apmeklētāju plūsmas uzskaites iekārta;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epidemioloģiski nedrošā vidē sniegto pakalpojumu apmeklētāju plūsmas pilnīgu nodalīšanu no epidemioloģiski drošā vidē sniegtajiem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5.15. apakšpunktā minētajās tirdzniecības vietās ar distances saziņas līdzekļiem iegādāto preču izsniegšana tiek organizēta, nodrošinot atsevišķu apmeklētāju plūsmu, kas pilnībā tiek nodalīta no epidemioloģiski drošā vidē sniegtajiem pakalpojumiem un ar atsevišķu ieeju no ārtelpas, vai arī izsniedzot preces ārpus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aizliegta saimniecisko pakalpojumu sniegšana tirdzniecības centros brīvdienās un svētku dienās, izņemot: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epidemioloģiski nedrošā vidē strādājošās šā rīkojuma </w:t>
      </w:r>
      <w:r w:rsidR="00000000" w:rsidRPr="00000000" w:rsidDel="00000000">
        <w:rPr>
          <w:rtl w:val="0"/>
        </w:rPr>
        <w:t xml:space="preserve">5.16.1.</w:t>
      </w:r>
      <w:r w:rsidR="00000000" w:rsidRPr="00000000" w:rsidDel="00000000">
        <w:rPr>
          <w:rtl w:val="0"/>
        </w:rPr>
        <w:t xml:space="preserve"> apakšpunktā minētās tirdzniecības vietas un šā rīkojuma </w:t>
      </w:r>
      <w:r w:rsidR="00000000" w:rsidRPr="00000000" w:rsidDel="00000000">
        <w:rPr>
          <w:rtl w:val="0"/>
        </w:rPr>
        <w:t xml:space="preserve">5.13.</w:t>
      </w:r>
      <w:r w:rsidR="00000000" w:rsidRPr="00000000" w:rsidDel="00000000">
        <w:rPr>
          <w:rtl w:val="0"/>
        </w:rPr>
        <w:t xml:space="preserve"> apakšpunktā minētās pakalpojumu sniegšanas vietas;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epidemioloģiski drošā vidē strādājošās pakalpojumu sniegšanas vietas, kas sniedz šā rīkojuma </w:t>
      </w:r>
      <w:r w:rsidR="00000000" w:rsidRPr="00000000" w:rsidDel="00000000">
        <w:rPr>
          <w:rtl w:val="0"/>
        </w:rPr>
        <w:t xml:space="preserve">5.13.</w:t>
      </w:r>
      <w:r w:rsidR="00000000" w:rsidRPr="00000000" w:rsidDel="00000000">
        <w:rPr>
          <w:rtl w:val="0"/>
        </w:rPr>
        <w:t xml:space="preserve"> apakšpunktā minētos pakalpojumus, kā arī epidemioloģiski drošā vidē strādājošās tirdzniecības vietas, kas sniedz tirdzniecības pakalpojumus, kas atbilst šā rīkojuma </w:t>
      </w:r>
      <w:r w:rsidR="00000000" w:rsidRPr="00000000" w:rsidDel="00000000">
        <w:rPr>
          <w:rtl w:val="0"/>
        </w:rPr>
        <w:t xml:space="preserve">5.16.1.</w:t>
      </w:r>
      <w:r w:rsidR="00000000" w:rsidRPr="00000000" w:rsidDel="00000000">
        <w:rPr>
          <w:rtl w:val="0"/>
        </w:rPr>
        <w:t xml:space="preserve"> apakšpunktā uzskaitītajām tirdzniecības vietām. Brīvdienās un svētku dienās šīs tirdzniecības un pakalpojumu sniegšanas vietas strādā epidemioloģiski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saimniecisko pakalpojumu sniegšanas vietas, kurām ir atsevišķa ieeja no ārtelpas un tiek nodrošināta apmeklētāju plūsmas nodalīšana no tirdzniecības centra koplietošanas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tirdzniecības centros brīvdienās un svētku dienās saimniecisko pakalpojumu sniegšanas epidemioloģiskās drošības vide netiek mainīta;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ieslodzījuma vietām neattiecas: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apakšpunkta</w:t>
      </w:r>
      <w:r w:rsidR="00000000" w:rsidRPr="00000000" w:rsidDel="00000000">
        <w:rPr>
          <w:rtl w:val="0"/>
        </w:rPr>
        <w:t xml:space="preserve">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rīkojumā minētie ierobežojumi un prasības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Ieslodzījuma vietu pārvaldes sniegto maksas pakalpojumu – ilgstošas satikšanās telpu iekārtu un aprīkojuma izmantošana – neattiecas šajā rīkojumā minētās prasības saimniecisko pakalpojumu veikšanai. Minētā pakalpojuma izmantošanas laikā nodrošina ieslodzījuma vietās noteikto epidemioloģiskās drošības prasību ievērošanu;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minētie ierobežojumi un prasības ēdināšanas pakalpojumu sniegšanai. Ēdināšanas pakalpojumu sniegšanai ieslodzījuma vietās piemēro ieslodzījuma vietās noteiktās epidemioloģiskās drošības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sabiedriskās ēdināšanas pakalpojumus, izņemot šā rīkojuma 5.13.5. apakšpunktā minētos gadījumus, sniedz tikai epidemioloģiski drošā vidē, ja papildus šajos noteikumos noteiktajām vispārējām epidemioloģiskās drošības prasībām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 viena galdiņa atrodas ne vairāk kā četras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divu metru attālums starp personām, kas sēž pie dažādiem galdiņiem, ja starp galdiņiem nav izveidota norobežojoša siena;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5.22.</w:t>
      </w:r>
      <w:r w:rsidR="00000000" w:rsidRPr="00000000" w:rsidDel="00000000">
        <w:rPr>
          <w:rtl w:val="0"/>
        </w:rPr>
        <w:t xml:space="preserve"> apakšpunktā minētās prasības nav attiecināmas uz: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sabiedrības "Starptautiskā lidosta "Rīga"" lidostas termināļiem, ja ir nodrošināts, ka: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 personām, kas sēž pie dažādiem galdiņiem, ir trīs metru distance, ja starp galdiņiem nav izveidota norobežojoša siena;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viena galdiņa atrodas ne vairāk kā četri apmeklētāji, kas nav vienas mājsaimniecības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ēdināšanas pakalpojumu sniegšanu sporta komandu dalībniekiem to uzturēšanās vietā, ja ir nodrošināts, ka personu grupas, kurām nav ikdienas saskares, tiek nodalītas atsevišķās plūsmās, kas nepārklājas;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publiskus pasākumus rīko tikai epidemioloģiski drošā vidē, ja papildus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apmeklētāji pasākuma norises laikā atrodas fiksētās, personalizētās sēdvietās;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vietā vienlaikus atrodas ne vairāk kā 500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blakus sēdvietās atrodas ne vairāk kā divas personas. Starp katrām blakus esošajām divām sēdvietām tiek nodrošināta ne mazāk kā divu sēdvietu distance vai aizsargbarjera, sēdvietas dažādās rindās tiek izkārtotas pamīšus;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apmeklētāji, kas atrodas dažādos norobežotos telpas sektoros, savstarpēji nesatiekas;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norises laikā apmeklētāju plūsma tiek organizēta tā, lai novērstu cilvēku drūzmēšanos un nodrošinātu divu metru distances ievērošanu ārpus sēdvietām;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rīkotājs nodrošina biļešu personalizāciju vai pasākuma apmeklētāju reģistrāciju. Personalizācija ietver šādu informāciju par apmeklētāju: vārds (vārdi), uzvārds, kontakttālrunis, konkrētā sēdvieta pasākumā. Informāciju pasākuma rīkotājs glabā vienu mēnesi un nodod centram pēc tā pieprasījuma;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 pasākumiem: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skaitā uz kultūras pasākumiem, konferencēm,  sporta pasākumiem un sacensībām, kas izsludināti līdz 2021. gada 8. oktobrim un notiek epidemioloģiski drošā vidē, netiek attiecināti šā rīkojuma 5.14. un 5.24. apakšpunkta nosacījumi attiecībā uz cilvēku skaitu un pasākuma norises laiku  līdz 2021. gada 18. oktobrim;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tirdzniecības izstādēm un privātiem pasākumiem, kas ieplānoti līdz 2021. gada 8. oktobrim un notiek publiskās vietās epidemioloģiski drošā vidē, netiek attiecināti šo noteikumu nosacījumi, izņemot prasību par sejas masku lietošanu,  līdz 2021. gada 18. oktobrim;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un pašvaldību iestādēm atļauts īstenot aktivitātes likumā "Par svētku, atceres un atzīmējām dienām" noteikto svētku un atceres dienu svinīgai atzīmēšanai (izņemot publiskus pasākumus Publisku izklaides un svētku pasākumu drošības likuma izpratnē, tai skaitā uguņošanu un salūtu), nodrošinot, ka minētās aktivitātes neveicina cilvēku nekontrolētu pulcēšanos;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amatiermākslas kolektīvu mēģinājumi klātienē tiek organizēti epidemioloģiski drošā vidē, 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nodrošināts ne mazāk kā 15 m</w:t>
      </w:r>
      <w:r w:rsidR="00000000" w:rsidRPr="00000000" w:rsidDel="00000000">
        <w:rPr>
          <w:vertAlign w:val="superscript"/>
          <w:rtl w:val="0"/>
        </w:rPr>
        <w:t xml:space="preserve">2</w:t>
      </w:r>
      <w:r w:rsidR="00000000" w:rsidRPr="00000000" w:rsidDel="00000000">
        <w:rPr>
          <w:rtl w:val="0"/>
        </w:rPr>
        <w:t xml:space="preserve"> no amatiermākslas kolektīvu mēģinājumam paredzētās telpas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ģērbtuves, to aizpildījums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amatierkolektīva grupas plūsmas nepārklājas ar citu personu plūsmām;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mēģinājuma laikā tiek nodrošināta divu metru distance, izņemot deju nodarbību laikā;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plašsaziņas līdzekļu raidījumi tiek veidoti tikai epidemioloģiski drošā vidē. Lai nodrošinātu skatītājiem nepārprotamu un viegli uztveramu informāciju, plašsaziņas līdzekļu raidījumu veidošanas laikā raidījuma dalībnieki var nelietot sejas masku,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raidījumā piedalās ne vairāk kā 20 dalībnieki;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1000 ppm, kā arī atbilstoši iespējām tiek nodrošināta nepārtraukta vai regulāra gaisa kvalitātes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raidījuma laikā skatītāji tiek regulāri informēti, ka visiem raidījuma dalībniekiem ir vakcinācijas vai pārslimošanas sertifikāts un sejas maskas netiek lietotas, lai nodrošinātu skatītājiem nepārprotamu un viegli uztveramu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reliģiskās darbības veikšanas vietās (iekštelpās un ārtelpās):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pulcēšanās notiek epidemioloģiski drošā vidē, lietojot sejas maskas, nodrošinot apmeklētājiem individuālas sēdvietas, kas dažādās rindās tiek izkārtotas pamīšus, starp katrām blakus esošajām divām sēdvietām nodrošinot ne mazāk kā divu sēdvietu distanci. Divās blakus esošajās sēdvietās atrodas ne vairāk kā divas personas. Ja pulcēšanās laikā cilvēkam netiek nodrošināta sēdvieta, apmeklētāji atrodas iezīmētās fiksētās stāvvietās, ievērojot 2 m distanci un vienam apmeklētājam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vakcinācijas vai pārslimošanas sertifikāta uzrādīšanas var notikt individuāli apmeklējumi, ja tie ierobežoti laikā (ne ilgāk par 15 minūtēm), katram apmeklētājam nodrošināti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tiek lietotas sejas maskas;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nodrošināts, ka pulcēšanās epidemioloģiski drošā vidē nenotiek vienlaikus ar individuāliem apmeklējumiem, kuros netiek uzrādīti vakcinācijas vai pārslimošanas sertifikāti;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pilngadīgām personām, kurām nav vakcinācijas vai pārslimošanas sertifikāta. Pašvaldības var lemt par braukšanas maksas atvieglojumu noteikšanu vai faktiskās braukšanas maksas kompensēšanu vispārējās un profesionālās izglītības iestāžu izglītojamiem;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un sporta jomā ievēro izglītības un mācību procesa norises epidemioloģiskās drošības nosacījumus atbilstoši Ministru kabineta 2021. gada 28. septembra noteikumu Nr. 662 "Epidemioloģiskās drošības pasākumi Covid-19 infekcijas izplatības ierobežošanai" 3.8. apakšnodaļai, ja vien šā rīkojuma 5.30., 5.31., 5.32.,5.32.</w:t>
      </w:r>
      <w:r w:rsidR="00000000" w:rsidRPr="00000000" w:rsidDel="00000000">
        <w:rPr>
          <w:vertAlign w:val="superscript"/>
          <w:rtl w:val="0"/>
        </w:rPr>
        <w:t xml:space="preserve">1</w:t>
      </w:r>
      <w:r w:rsidR="00000000" w:rsidRPr="00000000" w:rsidDel="00000000">
        <w:rPr>
          <w:rtl w:val="0"/>
        </w:rPr>
        <w:t xml:space="preserve">, 5.33., 5.34., 5.35., 5.36., 5.36.</w:t>
      </w:r>
      <w:r w:rsidR="00000000" w:rsidRPr="00000000" w:rsidDel="00000000">
        <w:rPr>
          <w:vertAlign w:val="superscript"/>
          <w:rtl w:val="0"/>
        </w:rPr>
        <w:t xml:space="preserve">1</w:t>
      </w:r>
      <w:r w:rsidR="00000000" w:rsidRPr="00000000" w:rsidDel="00000000">
        <w:rPr>
          <w:rtl w:val="0"/>
        </w:rPr>
        <w:t xml:space="preserve">, 5.36.</w:t>
      </w:r>
      <w:r w:rsidR="00000000" w:rsidRPr="00000000" w:rsidDel="00000000">
        <w:rPr>
          <w:vertAlign w:val="superscript"/>
          <w:rtl w:val="0"/>
        </w:rPr>
        <w:t xml:space="preserve">2</w:t>
      </w:r>
      <w:r w:rsidR="00000000" w:rsidRPr="00000000" w:rsidDel="00000000">
        <w:rPr>
          <w:rtl w:val="0"/>
        </w:rPr>
        <w:t xml:space="preserve">, 5.36.</w:t>
      </w:r>
      <w:r w:rsidR="00000000" w:rsidRPr="00000000" w:rsidDel="00000000">
        <w:rPr>
          <w:vertAlign w:val="superscript"/>
          <w:rtl w:val="0"/>
        </w:rPr>
        <w:t xml:space="preserve">3</w:t>
      </w:r>
      <w:r w:rsidR="00000000" w:rsidRPr="00000000" w:rsidDel="00000000">
        <w:rPr>
          <w:rtl w:val="0"/>
        </w:rPr>
        <w:t xml:space="preserve">, 5.37., 5.37.</w:t>
      </w:r>
      <w:r w:rsidR="00000000" w:rsidRPr="00000000" w:rsidDel="00000000">
        <w:rPr>
          <w:vertAlign w:val="superscript"/>
          <w:rtl w:val="0"/>
        </w:rPr>
        <w:t xml:space="preserve">1</w:t>
      </w:r>
      <w:r w:rsidR="00000000" w:rsidRPr="00000000" w:rsidDel="00000000">
        <w:rPr>
          <w:rtl w:val="0"/>
        </w:rPr>
        <w:t xml:space="preserve">, 5.38., 5.39., 5.40., 5.41., 5.42., 5.43., 5.44., 5.45., 5.45.</w:t>
      </w:r>
      <w:r w:rsidR="00000000" w:rsidRPr="00000000" w:rsidDel="00000000">
        <w:rPr>
          <w:vertAlign w:val="superscript"/>
          <w:rtl w:val="0"/>
        </w:rPr>
        <w:t xml:space="preserve">1</w:t>
      </w:r>
      <w:r w:rsidR="00000000" w:rsidRPr="00000000" w:rsidDel="00000000">
        <w:rPr>
          <w:rtl w:val="0"/>
        </w:rPr>
        <w:t xml:space="preserve">, 5.46. un 5.54. apakšpunktā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11.11.2021. rīkojumu Nr. 828)</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procesa īstenošanā telpās, kur atrodas vairāk par vienu personu, tiek lietotas sejas maskas, izņemot Ministru kabineta 2021. gada 28. septembra noteikumu Nr. 662 "Epidemioloģiskās drošības pasākumi Covid-19 infekcijas izplatības ierobežošanai" 17.1., 17.3., 17.4., 17.7. un 17.8. apakšpunktā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Slimību profilakses un kontroles centrs konstatējis izglītības iestādē ļoti augstu Covid-19 infekcijas izplatības risku, triju dienu laikā tiek pārtraukta izglītības iestādes darbība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mācību procesa norisi militārajās izglītības iestādēs un Pulkveža Oskara Kalpaka profesionālajā vidusskolā lēmumu pieņem aizsardzības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interešu izglītības un profesionālās ievirzes izglītības programmas (izņemot šā rīkojuma 5.36.3 apakšpunktā minētās) īsteno, ievērojot šādus nosacījumus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katram izglītojamam ir ne mazāk kā 3 m2 no publiski pieejamās telpu platības;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(CO2) līmenis nepārsniegtu 1 000 ppm, bet, ja tas nav iespējams, vismaz 15 minūtes astronomiskās stundas ietvaros nodrošina svaiga gaisa pieplūdi telpai;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izglītojamo skaits vienā grupā nepārsniedz 20 personas, izņemot šā rīkojuma 5.33.1 2.apakšpunktā minēto gadījumu;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izglītojamie ir veikuši rutīnas skrīninga testu (lai piedalītos nav jāuzrāda apliecinājums par negatīvu testa rezultātu). Līdz 2021.gada 21.decembrim izglītojamie, kuri nav vakcinēti vai pārslimojuši Covid-19, lai piedalītos interešu izglītības un profesionālās ievirzes izglītības programmas apguvē, uzrāda apliecinājumu (papīra vai digitālā formā) par negatīvu Covid-19 testa rezultātu;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interešu izglītības un profesionālās ievirzes izglītības programmas apguve: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kas nav pilnībā vakcinēti vai pārslimojuši Covid-19, notiek attālināti vai klātienē, ja izglītojamie formālajā izglītībā veikuši rutīnas skrīninga testu: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individuāli (izņemot izglītojamos, kuri dzīvo vienā mājsaimniecībā);</w:t>
      </w:r>
    </w:p>
    <w:p w:rsidP="00000000" w:rsidRDefault="00000000" w:rsidR="00000000" w:rsidRPr="00000000" w:rsidDel="00000000">
      <w:pPr>
        <w:numPr>
          <w:ilvl w:val="3"/>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pamata un vidējās izglītības pakāpes vienas grupas, klases vai kursa izglītojamiem tās pašas izglītības iestādes iekštelpās;</w:t>
      </w:r>
    </w:p>
    <w:p w:rsidP="00000000" w:rsidRDefault="00000000" w:rsidR="00000000" w:rsidRPr="00000000" w:rsidDel="00000000">
      <w:pPr>
        <w:numPr>
          <w:ilvl w:val="3"/>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ārpus šā rīkojuma 5.33.1.2.apakšpunktā minētajām izglītības iestādēm iekštelpās izglītojamiem līdz 12 gadiem, kā arī izglītojamiem ar vakcinācijas vai pārslimošanas sertifikātu;</w:t>
      </w:r>
    </w:p>
    <w:p w:rsidP="00000000" w:rsidRDefault="00000000" w:rsidR="00000000" w:rsidRPr="00000000" w:rsidDel="00000000">
      <w:pPr>
        <w:numPr>
          <w:ilvl w:val="3"/>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ārtelpās ne vairāk kā 20 izglītojamiem no dažādām grupām, klasēm vai kursiem;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pirmsskolas vecuma izglītojamiem notiek attālināti vai klātienē: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individuāli (izņemot izglītojamos, kuri dzīvo vienā mājsaimniecībā);</w:t>
      </w:r>
    </w:p>
    <w:p w:rsidP="00000000" w:rsidRDefault="00000000" w:rsidR="00000000" w:rsidRPr="00000000" w:rsidDel="00000000">
      <w:pPr>
        <w:numPr>
          <w:ilvl w:val="3"/>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pirmsskolas izglītības programmas izglītojamiem attiecīgajā izglītības iestādē;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ārtelpās ne vairāk kā 20 izglītojamiem no dažādām grupām.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klātienes augstskolu un koledžu izglītības studiju procesā, darba pienākumu veikšanā vai pakalpojumu sniegšanā piedalās tikai personas ar vakcinācijas vai pārslimošanas sertifikātu. Personas, kurām ir klīniskās universitātes slimnīcas konsīlija lēmums par personas vakcinācijas atlikšanu uz noteiktu laiku, līdz pilna vakcinācijas kursa pabeigšanai studiju procesā piedalās tikai attālināti;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izglītības iestāde neorganizē, nepiedalās, neatbalsta un neveicina izglītojamo un pedagogu dalību klātienes pasākumos un aktivitātēs (ekskursijas, teātru un izstāžu apmeklējumi u. c.) ārpus izglītības iestādes, kā arī ierobežo trešo personu uzturēšanos izglītības iestādes telpās. Amatierkolektīvi nerīko aktivitātes un publiskus vai privātus pasākumus (tai skaitā nedodas uz citu pašvaldību administratīvajām teritorijām), kuros piedalās personas no citas grupas, klases, kursa vai kolektīva;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izglītības procesa īstenošanā pamatizglītības pakāpē tiek nodrošināts, ka dažādu grupu, klašu vai kursu izglītojamo plūsmas nepārklājas – vienlaikus neatrodas vienā mācību telpā, kā arī nepārklājas ārtelpās starpbrīžos. Minēto prasību attiecībā uz izglītojamo grupu, klašu vai kursu nepārklāšanos vienā mācību telpā var nepiemērot, ja tas ir objektīvi pamatoti mācību priekšmetu (kursu) īstenošanā atbilstoši izglītības programmas specifikai.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izglītojamo dažādu grupu, klašu vai kursu nepārklāšanos, izglītības iestāde mācību procesu rotācijas kārtībā var īstenot attālināti ne vairāk kā piecas darba dienas mēnesī pamatizglītības un vidējās izglītības pakāpē (izņemot 1.–6. klasi);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pamata un vidējās izglītības pakāpes izglītības iestādēs izglītības procesu atbilstoši izglītības iestādes vadītāja ar dibinātāju saskaņotam un pamatotam lēmumam (valsts vispārējās un profesionālās izglītības iestādes vadītājs pieņem pamatotu lēmumu bez saskaņošanas ar dibinātāju) un izglītības iestādē noteiktajai kārtībai var īstenot attālināti pamata un vidējās izglītības pakāpes izglītojamiem, izvērtējot attiecīgās klases (grupas, kursa) mācību priekšmetu pedagogu un citu izglītības iestādē nodarbināto pieejamību kvalitatīva mācību procesa īstenošanai un nodrošināšanai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klātienes profesionālās tālākizglītības, profesionālās pilnveides, neformālās izglītības programmu apguve pieaugušajiem (tai skaitā interešu izglītības), pedagogu profesionālās kompetences pilnveides programmu apguve, kā arī cita veida mācības, kuru apguves rezultātā tiek izsniegts apliecinājuma dokuments – sertifikāts, licence, apliecinājums, apliecība vai cits līdzīga rakstura dokuments – vai tiek veikta minētā apliecinājuma dokumenta uzturēšana, termiņa pagarināšana vai atjaunošana, tiek īstenota tikai epidemioloģiski drošā režīmā,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notiek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vienā mācību grupā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psihoemocionālais atbalsts noteiktām iedzīvotāju grupām, tai skaitā jauniešiem, tiek sniegts attālināti, bet krīzes situācijās var tikt sniegts klātienē, ja pakalpojuma sniegšanā iesaistītajām personām, kas nonāk saskarē ar pakalpojuma saņēmēju,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darbā ar jaunatni, sniedzot nepieciešamo atbalstu, klātienes aktivitātes iekštelpās, uz kurām nav attiecināmi citi šo noteikumu nosacījumi, īsteno epidemioloģiski drošā vidē. Ārtelpās var piedalīties darbinieki un jaunieši, kuriem ir vakcinācijas, pārslimošanas vai testēšanas sertifikāts, kā arī izglītojamie, kuri ir veikuši Covid-19 testu izglītības iestādē organizētā skrīninga ietvaros, ja vienā grupā pulcējas ne vairāk kā 20 personas (neskaitot darbiniekus);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bērnu nometnes klātienē drīkst rīkot,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dalībnieki. Nometnēs, kas tiek organizētas brīvā dabā vai atsevišķās ēkās, ir pieļaujama vairāku grupu dalība, ja tiek veikti visi nepieciešamie epidemioloģiskās drošības pasākumi un nodrošināts, ka šo grupu dalībnieki un personāls nometnes darbības laikā nesatiekas;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nometnē var piedalīties: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kuriem ir vakcinācijas vai pārslimošanas sertifikāts;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līdz 12 gadiem, kuriem pēdējo 72 stundu laikā pirms nometnes sākuma ir veikts SARS-CoV-2 vīrusa RNS noteikšanas tests un tas ir negatīvs, kā arī visi nometnes dalībnieki nometnes darbības laikā veic antigēna paštestu atbilstoši centra algoritmam.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no 12 gadu vecuma ar vakcinācijas vai pārslimošanas sertifikātu;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nometnes norise notiek tikai noteiktā teritorijā (norises vietā). Netiek rīkotas aktivitātes ārpus šīs teritorijas, izņemot gadījumus, ja nometnes dalībnieki attiecīgajā vietā ir vienīgie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nometnes dalībnieki un personāls lieto mutes un deguna aizsegus, izņemot bērnus līdz 7 gadu vecumam un diennakts nometnes dalībniekus vienas grupas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nometnē tiek noteikta atbildīgā persona un izstrādāta procedūra rīcībai, ja nometnes dalībnieku vai personāla vidū tiek konstatēts Covid-19 saslimšanas gadījums;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nometnes organizēšanā ir ievērotas Vadlīnijas piesardzības pasākumiem bērnu nometņu organizētājiem;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pedagoģiski medicīniskā komisija atzinumu par izglītojamam atbilstošu izglītības programmu klātienē sniedz epidemioloģiski drošā  vidē. Izņēmuma gadījumā komisijas sēdē izglītojamais un viņa likumiskais pārstāvis var piedalīties arī bez vakcinācijas vai pārslimošanas sertifikāta vai bez apliecinājuma (papīra vai digitālā formā) par negatīvu Covid-19 testa rezultātu, ja par minēto faktu iepriekš informēta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sporta treniņi iekštelpās individuāla apmeklējuma ietvaros vai grupā notiek epidemioloģiski drošā vidē,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ir nodrošināti ne mazāk kā 15 m</w:t>
      </w:r>
      <w:r w:rsidR="00000000" w:rsidRPr="00000000" w:rsidDel="00000000">
        <w:rPr>
          <w:vertAlign w:val="superscript"/>
          <w:rtl w:val="0"/>
        </w:rPr>
        <w:t xml:space="preserve">2</w:t>
      </w:r>
      <w:r w:rsidR="00000000" w:rsidRPr="00000000" w:rsidDel="00000000">
        <w:rPr>
          <w:rtl w:val="0"/>
        </w:rPr>
        <w:t xml:space="preserve"> no treniņa norises telpas platības (publiskas lietošanas peldbaseinā – 10 m</w:t>
      </w:r>
      <w:r w:rsidR="00000000" w:rsidRPr="00000000" w:rsidDel="00000000">
        <w:rPr>
          <w:vertAlign w:val="superscript"/>
          <w:rtl w:val="0"/>
        </w:rPr>
        <w:t xml:space="preserve">2</w:t>
      </w:r>
      <w:r w:rsidR="00000000" w:rsidRPr="00000000" w:rsidDel="00000000">
        <w:rPr>
          <w:rtl w:val="0"/>
        </w:rPr>
        <w:t xml:space="preserve"> no ūdens virsmas platības). Ja treniņu apmeklē vienas pamata vai vidējās izglītības pakāpes izglītojamie (vienas klases ietvaros), kuri ir veikuši Covid-19 testu izglītības iestādē organizētā skrīninga ietvaros, tad minētais ierobežojums par telpas vai ūdens virsmas platību netiek piemērots. Prāta sporta veidos, kur persona treniņa laikā atrodas sēdvietā, vienai personai ir nodrošināti ne mazāk kā 3 m</w:t>
      </w:r>
      <w:r w:rsidR="00000000" w:rsidRPr="00000000" w:rsidDel="00000000">
        <w:rPr>
          <w:vertAlign w:val="superscript"/>
          <w:rtl w:val="0"/>
        </w:rPr>
        <w:t xml:space="preserve">2</w:t>
      </w:r>
      <w:r w:rsidR="00000000" w:rsidRPr="00000000" w:rsidDel="00000000">
        <w:rPr>
          <w:rtl w:val="0"/>
        </w:rPr>
        <w:t xml:space="preserve"> no pieejamās platības, kā arī 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treniņos vienā treniņgrupā vienlaikus organizēti pulcējas ne vairāk kā 20 personas. Ja to pieļauj attiecīgās sporta treniņu norises telpas platība, tiek ievēroti šā rīkojuma </w:t>
      </w:r>
      <w:r w:rsidR="00000000" w:rsidRPr="00000000" w:rsidDel="00000000">
        <w:rPr>
          <w:rtl w:val="0"/>
        </w:rPr>
        <w:t xml:space="preserve">5.40.1.</w:t>
      </w:r>
      <w:r w:rsidR="00000000" w:rsidRPr="00000000" w:rsidDel="00000000">
        <w:rPr>
          <w:rtl w:val="0"/>
        </w:rPr>
        <w:t xml:space="preserve"> apakšpunktā minētie nosacījumi, dažādu treniņgrupu plūsmas nepārklājas, kā arī tiek nodrošināta to darbības atsevišķa uzraudzība, vienlaikus var norisināties vairāku treniņgrupu darbs;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norises vietas apmeklējuma laikā  iekštelpās ievēro divu metru distanci (izņemot sporta treniņa telpu, kurā notiek treniņprocess);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treniņu vada persona, kura atbilst normatīvajiem aktiem par sporta speciālistu sertifikāciju;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sporta treniņā nepiedalās personas, kuras nav tieši iesaistītas tā organizēšanā un norisē, tai skaitā izglītojamo likumiskie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sporta treniņi ārtelpās grupā notiek epidemioloģiski drošā vidē, ievērojot nosacījumu, ka vienā treniņgrupā vienlaikus organizēti pulcējas ne vairāk kā 20 personas (neskaitot sporta speciālistus un sporta darbiniekus), un piepildījums ģērbtuvēs nepārsniedz 25 %. Ja to pieļauj attiecīgās sporta norises vietas ārtelpas platība, vienlaikus var norisināties vairāku treniņgrupu darbs, ja dažādu treniņgrupu plūsmas nepārklājas un tiek nodrošināta to darbības atsevišķa uzraudzība;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sporta treniņos grupā interešu izglītības un profesionālās ievirzes izglītības programmu norisē: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peldētapmācības programmu izglītojamie līdz 12 gadu vecumam, ja vienam izglītojamam nodrošina ne mazāk kā 6 m</w:t>
      </w:r>
      <w:r w:rsidR="00000000" w:rsidRPr="00000000" w:rsidDel="00000000">
        <w:rPr>
          <w:vertAlign w:val="superscript"/>
          <w:rtl w:val="0"/>
        </w:rPr>
        <w:t xml:space="preserve">2</w:t>
      </w:r>
      <w:r w:rsidR="00000000" w:rsidRPr="00000000" w:rsidDel="00000000">
        <w:rPr>
          <w:rtl w:val="0"/>
        </w:rPr>
        <w:t xml:space="preserve"> no peldētapmācības peldbaseina ūdens virsmas platības;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individuāli (izņemot izglītojamos, kas dzīvo vienā mājsaimniecībā) vai ar sporta treniņa vadītāju, kuram ir vakcinācijas vai pārslimošanas sertifikāts un nodarbības telpā neatrodas citas personas;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vairāk kā 20 pamata izglītības pakāpes izglītojamie līdz 12 gadu vecumam, kuri formālajā izglītībā ir veikuši rutīnas skrīninga testu atbilstoši centra algoritmam, ar vienu sporta treniņa vadītāju, kuram ir 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kā arī izglītojamie, kuri ir veikuši Covid-19 testu izglītības iestādē organizētā skrīninga ietvaros (izņemot pirmsskolas izglītības iestādes izglītojamos), ja vienā treniņgrupā pulcējas ne vairāk kā 20 personas (neskaitot sporta speciālistus un sporta darbiniekus) un netiek izmantotas ģērbtuves;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izlases (tai skaitā jauniešu un junioru), Latvijas Olimpiskās vienības un Latvijas Paralimpiskās vienības sportistu, komandu sporta spēļu starptautisko un augstāko līgu komandu sportistu (ja sporta sacensībās tiek izcīnīts Latvijas čempiona tituls pieaugušajiem), kā arī Murjāņu sporta ģimnāzijas un augstas klases sportistu sagatavošanas centru izglītojamo sporta treniņi gan iekštelpās, gan ārtelpās norisinās epidemioloģiski drošā vidē, bet uz tiem neattiecas šā rīkojuma </w:t>
      </w:r>
      <w:r w:rsidR="00000000" w:rsidRPr="00000000" w:rsidDel="00000000">
        <w:rPr>
          <w:rtl w:val="0"/>
        </w:rPr>
        <w:t xml:space="preserve">5.40.1.</w:t>
      </w:r>
      <w:r w:rsidR="00000000" w:rsidRPr="00000000" w:rsidDel="00000000">
        <w:rPr>
          <w:rtl w:val="0"/>
        </w:rPr>
        <w:t xml:space="preserve">, </w:t>
      </w:r>
      <w:r w:rsidR="00000000" w:rsidRPr="00000000" w:rsidDel="00000000">
        <w:rPr>
          <w:rtl w:val="0"/>
        </w:rPr>
        <w:t xml:space="preserve">5.40.2.</w:t>
      </w:r>
      <w:r w:rsidR="00000000" w:rsidRPr="00000000" w:rsidDel="00000000">
        <w:rPr>
          <w:rtl w:val="0"/>
        </w:rPr>
        <w:t xml:space="preserve">, </w:t>
      </w:r>
      <w:r w:rsidR="00000000" w:rsidRPr="00000000" w:rsidDel="00000000">
        <w:rPr>
          <w:rtl w:val="0"/>
        </w:rPr>
        <w:t xml:space="preserve">5.40.3.</w:t>
      </w:r>
      <w:r w:rsidR="00000000" w:rsidRPr="00000000" w:rsidDel="00000000">
        <w:rPr>
          <w:rtl w:val="0"/>
        </w:rPr>
        <w:t xml:space="preserve">, </w:t>
      </w:r>
      <w:r w:rsidR="00000000" w:rsidRPr="00000000" w:rsidDel="00000000">
        <w:rPr>
          <w:rtl w:val="0"/>
        </w:rPr>
        <w:t xml:space="preserve">5.40.5.</w:t>
      </w:r>
      <w:r w:rsidR="00000000" w:rsidRPr="00000000" w:rsidDel="00000000">
        <w:rPr>
          <w:rtl w:val="0"/>
        </w:rPr>
        <w:t xml:space="preserve"> un </w:t>
      </w:r>
      <w:r w:rsidR="00000000" w:rsidRPr="00000000" w:rsidDel="00000000">
        <w:rPr>
          <w:rtl w:val="0"/>
        </w:rPr>
        <w:t xml:space="preserve">5.41.</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sporta sacensības notiek epidemioloģiski drošā vidē,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sacensības ir iekļautas attiecīgā sporta veida Sporta likumā noteiktā kārtībā atzītās sporta federācijas sacensību kalendārā, kas ir publicēts tās tīmekļvietnē (norādot sacensību nosaukumu, norises vietu un laiku, kā arī sacensību organizatoru);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sacensībās piedalās un to norises vietā atrodas tikai personas, kurām ir vakcinācijas vai pārslimošanas sertifikāts, un tiek nodrošinātas šā rīkojuma 5.24. apakšpunktā noteiktās prasības attiecībā uz publisku pasākumu rīkošanu;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iekštelpu sporta sacensību norises vietas apmeklējuma laikā tiek ievērota divu metru distance, kā arī tiek lietotas sejas maskas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vienas komandas (arī individuālajos sporta veidos) sportisti vai sportistus apkalpojošie sporta darbinieki fiziski nekontaktējas ar citu komandu sportistiem vai citus sportistus apkalpojošiem sporta darbiniekiem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apbalvošana klātienē notiek tikai individuāli;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uz komandu sporta spēļu augstāko līgu komandu sportistu (ja sporta sacensībās tiek izcīnīts Latvijas čempiona tituls pieaugušajiem) sporta sacensībām neattiecas darba laika ierobežojumi un šā rīkojuma </w:t>
      </w:r>
      <w:r w:rsidR="00000000" w:rsidRPr="00000000" w:rsidDel="00000000">
        <w:rPr>
          <w:rtl w:val="0"/>
        </w:rPr>
        <w:t xml:space="preserve">5.44.3.</w:t>
      </w:r>
      <w:r w:rsidR="00000000" w:rsidRPr="00000000" w:rsidDel="00000000">
        <w:rPr>
          <w:rtl w:val="0"/>
        </w:rPr>
        <w:t xml:space="preserve">, </w:t>
      </w:r>
      <w:r w:rsidR="00000000" w:rsidRPr="00000000" w:rsidDel="00000000">
        <w:rPr>
          <w:rtl w:val="0"/>
        </w:rPr>
        <w:t xml:space="preserve">5.44.4.</w:t>
      </w:r>
      <w:r w:rsidR="00000000" w:rsidRPr="00000000" w:rsidDel="00000000">
        <w:rPr>
          <w:rtl w:val="0"/>
        </w:rPr>
        <w:t xml:space="preserve">, </w:t>
      </w:r>
      <w:r w:rsidR="00000000" w:rsidRPr="00000000" w:rsidDel="00000000">
        <w:rPr>
          <w:rtl w:val="0"/>
        </w:rPr>
        <w:t xml:space="preserve">5.44.5.</w:t>
      </w:r>
      <w:r w:rsidR="00000000" w:rsidRPr="00000000" w:rsidDel="00000000">
        <w:rPr>
          <w:rtl w:val="0"/>
        </w:rPr>
        <w:t xml:space="preserve"> un </w:t>
      </w:r>
      <w:r w:rsidR="00000000" w:rsidRPr="00000000" w:rsidDel="00000000">
        <w:rPr>
          <w:rtl w:val="0"/>
        </w:rPr>
        <w:t xml:space="preserve">5.44.6.</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starptautiski sporta pasākumi, kuros tiek nodrošināta visu to organizēšanā un norisē iesaistīto personu pilnīga nošķiršana no pasākumu organizēšanā un norisē neiesaistītām personām, drīkst norisināties arī epidemioloģiski daļēji drošā vidē un uz tiem neattiecas darba laika ierobežojumi, kā arī šā rīkojuma </w:t>
      </w:r>
      <w:r w:rsidR="00000000" w:rsidRPr="00000000" w:rsidDel="00000000">
        <w:rPr>
          <w:rtl w:val="0"/>
        </w:rPr>
        <w:t xml:space="preserve">5.44.</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skatītāji sporta sacensības un starptautiskus sporta pasākumus drīkst apmeklēt, ja viņiem ir vakcinācijas vai pārslimošanas sertifikāts un tiek nodrošināti šā rīkojuma 5.24. apakšpunktā minētie nosacījumi attiecībā uz publisku pasākumu rīkošanu. Skatītāji sporta sacensību norises laikā (arī pārtraukumos) drīkst piecelties, sēdvietu atstāt drīkst tikai tualetes apmeklējumam;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aizsardzības ministrs pieņem lēmumu par Nacionālo bruņoto spēku atbalsta sniegšanu Valsts robežsardzei, Valsts policijai, Ieslodzījuma vietu pārvaldei, kā arī civilās aizsardzības sistēmai, izvērtējot izteiktā pieprasījuma ietekmi uz Nacionālo bruņoto spēku tiešo uzdevumu izpildi un Nacionālo bruņoto spēku sagatavotības atbilstības līmeni attiecīgā uzdevuma izpildei. Aizsardzības ministrs minēto atbalsta pasākumu sniegšanā var iesaistīt arī Zemessardzes veterānus, ja saņemta Zemessardzes veterāna piekrišana. Zemessardzes veterāns par vienu šo uzdevumu izpildes dienu saņem kompensāciju 30 </w:t>
      </w:r>
      <w:r w:rsidR="00000000" w:rsidRPr="00000000" w:rsidDel="00000000">
        <w:rPr>
          <w:i w:val="1"/>
          <w:rtl w:val="0"/>
        </w:rPr>
        <w:t xml:space="preserve">euro</w:t>
      </w:r>
      <w:r w:rsidR="00000000" w:rsidRPr="00000000" w:rsidDel="00000000">
        <w:rPr>
          <w:rtl w:val="0"/>
        </w:rPr>
        <w:t xml:space="preserve"> apmērā, kā arī karavīram noteikto uzturdevu vai tās kompensāciju. Ja Zemessardzes veterāns ir guvis veselības bojājumu, pildot šajā likumā noteiktos uzdevumus, viņam ir tiesības uz apmaksātu veselības aprūpi Zemessardzes likumā noteiktajā kārtībā un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pašvaldības: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laboratorijām nodrošina transporta loģistiku izglītības iestāžu skrīningam nepieciešamo materiālu piegādei un paraugu savākšanai no to teritorijā esošajām konkrētajām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ģimenes ārstiem un ārstniecības iestādēm, kas iesaistītas vakcinācijā pret Covid-19, organizē un koordinē savā administratīvajā teritorijā esošo riska grupu vakcinācijas procesu, tai skaitā iesaistoties riska grupu pārstāvju apzināšanā, informēšanā, transporta un telpu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 2021. gada 21. oktobra līdz 14. novembrim netiek piemērots šā rīkojuma </w:t>
      </w:r>
      <w:r w:rsidR="00000000" w:rsidRPr="00000000" w:rsidDel="00000000">
        <w:rPr>
          <w:rtl w:val="0"/>
        </w:rPr>
        <w:t xml:space="preserve">5.10.</w:t>
      </w:r>
      <w:r w:rsidR="00000000" w:rsidRPr="00000000" w:rsidDel="00000000">
        <w:rPr>
          <w:rtl w:val="0"/>
        </w:rPr>
        <w:t xml:space="preserve">,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5.12.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5.14.</w:t>
      </w:r>
      <w:r w:rsidR="00000000" w:rsidRPr="00000000" w:rsidDel="00000000">
        <w:rPr>
          <w:rtl w:val="0"/>
        </w:rPr>
        <w:t xml:space="preserve">, </w:t>
      </w:r>
      <w:r w:rsidR="00000000" w:rsidRPr="00000000" w:rsidDel="00000000">
        <w:rPr>
          <w:rtl w:val="0"/>
        </w:rPr>
        <w:t xml:space="preserve">5.14.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5.15.</w:t>
      </w:r>
      <w:r w:rsidR="00000000" w:rsidRPr="00000000" w:rsidDel="00000000">
        <w:rPr>
          <w:rtl w:val="0"/>
        </w:rPr>
        <w:t xml:space="preserve">, </w:t>
      </w:r>
      <w:r w:rsidR="00000000" w:rsidRPr="00000000" w:rsidDel="00000000">
        <w:rPr>
          <w:rtl w:val="0"/>
        </w:rPr>
        <w:t xml:space="preserve">5.16.</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5.20., </w:t>
      </w:r>
      <w:r w:rsidR="00000000" w:rsidRPr="00000000" w:rsidDel="00000000">
        <w:rPr>
          <w:rtl w:val="0"/>
        </w:rPr>
        <w:t xml:space="preserve">5.22.</w:t>
      </w:r>
      <w:r w:rsidR="00000000" w:rsidRPr="00000000" w:rsidDel="00000000">
        <w:rPr>
          <w:rtl w:val="0"/>
        </w:rPr>
        <w:t xml:space="preserve">, </w:t>
      </w:r>
      <w:r w:rsidR="00000000" w:rsidRPr="00000000" w:rsidDel="00000000">
        <w:rPr>
          <w:rtl w:val="0"/>
        </w:rPr>
        <w:t xml:space="preserve">5.23.</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5.26.</w:t>
      </w:r>
      <w:r w:rsidR="00000000" w:rsidRPr="00000000" w:rsidDel="00000000">
        <w:rPr>
          <w:rtl w:val="0"/>
        </w:rPr>
        <w:t xml:space="preserve">, </w:t>
      </w:r>
      <w:r w:rsidR="00000000" w:rsidRPr="00000000" w:rsidDel="00000000">
        <w:rPr>
          <w:rtl w:val="0"/>
        </w:rPr>
        <w:t xml:space="preserve">5.33.</w:t>
      </w:r>
      <w:r w:rsidR="00000000" w:rsidRPr="00000000" w:rsidDel="00000000">
        <w:rPr>
          <w:rtl w:val="0"/>
        </w:rPr>
        <w:t xml:space="preserve">, </w:t>
      </w:r>
      <w:r w:rsidR="00000000" w:rsidRPr="00000000" w:rsidDel="00000000">
        <w:rPr>
          <w:rtl w:val="0"/>
        </w:rPr>
        <w:t xml:space="preserve">5.34.</w:t>
      </w:r>
      <w:r w:rsidR="00000000" w:rsidRPr="00000000" w:rsidDel="00000000">
        <w:rPr>
          <w:rtl w:val="0"/>
        </w:rPr>
        <w:t xml:space="preserve">, </w:t>
      </w:r>
      <w:r w:rsidR="00000000" w:rsidRPr="00000000" w:rsidDel="00000000">
        <w:rPr>
          <w:rtl w:val="0"/>
        </w:rPr>
        <w:t xml:space="preserve">5.36.</w:t>
      </w:r>
      <w:r w:rsidR="00000000" w:rsidRPr="00000000" w:rsidDel="00000000">
        <w:rPr>
          <w:rtl w:val="0"/>
        </w:rPr>
        <w:t xml:space="preserve">, </w:t>
      </w:r>
      <w:r w:rsidR="00000000" w:rsidRPr="00000000" w:rsidDel="00000000">
        <w:rPr>
          <w:rtl w:val="0"/>
        </w:rPr>
        <w:t xml:space="preserve">5.40.</w:t>
      </w:r>
      <w:r w:rsidR="00000000" w:rsidRPr="00000000" w:rsidDel="00000000">
        <w:rPr>
          <w:rtl w:val="0"/>
        </w:rPr>
        <w:t xml:space="preserve">,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w:t>
      </w:r>
      <w:r w:rsidR="00000000" w:rsidRPr="00000000" w:rsidDel="00000000">
        <w:rPr>
          <w:rtl w:val="0"/>
        </w:rPr>
        <w:t xml:space="preserve">5.44.</w:t>
      </w:r>
      <w:r w:rsidR="00000000" w:rsidRPr="00000000" w:rsidDel="00000000">
        <w:rPr>
          <w:rtl w:val="0"/>
        </w:rPr>
        <w:t xml:space="preserve">, </w:t>
      </w:r>
      <w:r w:rsidR="00000000" w:rsidRPr="00000000" w:rsidDel="00000000">
        <w:rPr>
          <w:rtl w:val="0"/>
        </w:rPr>
        <w:t xml:space="preserve">5.45.</w:t>
      </w:r>
      <w:r w:rsidR="00000000" w:rsidRPr="00000000" w:rsidDel="00000000">
        <w:rPr>
          <w:rtl w:val="0"/>
        </w:rPr>
        <w:t xml:space="preserve"> un </w:t>
      </w:r>
      <w:r w:rsidR="00000000" w:rsidRPr="00000000" w:rsidDel="00000000">
        <w:rPr>
          <w:rtl w:val="0"/>
        </w:rPr>
        <w:t xml:space="preserve">5.46.</w:t>
      </w:r>
      <w:r w:rsidR="00000000" w:rsidRPr="00000000" w:rsidDel="00000000">
        <w:rPr>
          <w:rtl w:val="0"/>
        </w:rPr>
        <w:t xml:space="preserve"> apakšpunkts un tiek noteiktas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 iedzīvotāju pārvietošanos laikposmā no plkst. 20.00 līdz plkst. 5.00, nosakot pienākumu iedzīvotājiem uzturēties savā dzīvesvietā vai uzturēšanās vietā, tai skaitā samazināt tiešus kontaktus ar citiem cilvēkiem. Aizliegums pārvietoties, ja persona uzrāda aizpildītu apliecinājumu un personu apliecinošu dokumentu, nav attiecināms: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personām, kuras dodas uz darba vai dienesta vietu vai no tās vai veic darba vai dienesta pienākumus;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pārvietošanos, kas nepieciešama psiholoģiskā atbalsta, ārstniecības pakalpojumu (tai skaitā vakcinācijas pret Covid-19 infekciju) vai dzīvnieku veterinārmedicīniskās aprūpes pakalpojumu saņemšanai vai diennakts aptiekas apmeklējumam;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pārvietošanos, lai nokļūtu līdz pasažieru pārvadājumu sniegšanas vietai lidostā, ostā, dzelzceļa stacijā vai autoostā vai atgrieztos no tās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5.49.1.1.</w:t>
      </w:r>
      <w:r w:rsidR="00000000" w:rsidRPr="00000000" w:rsidDel="00000000">
        <w:rPr>
          <w:rtl w:val="0"/>
        </w:rPr>
        <w:t xml:space="preserve"> apakšpunktā minētajā gadījumā persona apliecinājumā norāda savu vārdu, uzvārdu, personas kodu, dzīvesvietas adresi, dzīvesvietas vai uzturēšanās vietas atstāšanas iemeslu un laiku, darbavietas nosaukumu, adresi un darba devēja vai tās norīkotas kontaktpersonas tālruņa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5.49.1.2.</w:t>
      </w:r>
      <w:r w:rsidR="00000000" w:rsidRPr="00000000" w:rsidDel="00000000">
        <w:rPr>
          <w:rtl w:val="0"/>
        </w:rPr>
        <w:t xml:space="preserve"> un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minētajā gadījumā persona apliecinājumā norāda savu vārdu, uzvārdu, personas kodu, dzīvesvietas vai uzturēšanās vietas adresi, dzīvesvietas vai uzturēšanās vietas atstāšanas iemeslu un laiku, kā arī pakalpojuma saņemšanas vietu;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laikposmā no plkst. 20.00 līdz plkst. 5.00 taksometra pakalpojumus un komercpārvadājumus ar vieglo automobili, kā arī darba devēja nodrošinātus transporta pakalpojumus var izmantot, lai dotos uz darbu vai no tā, nokļūtu līdz pasažieru pārvadājumu sniegšanas vietai lidostā, ostā, dzelzceļa stacijā vai autoostā vai atgrieztos no tās dzīvesvietā, dotos uz diennakts aptieku, psiholoģiskā atbalsta vai ārstniecības iestādi vai veterinārmedicīnas iestādi vai atgrieztos no tās. Taksometrā var atrasties tikai viens pasažieris vai vienas mājsaimniecības locekļi, vai pasažieris kopā ar nepilngadīgu bērnu vai personu, kurai nepieciešama asistenta palīdzība vai kurai ir objektīvas grūtības vecuma vai funkcionālo traucējumu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privāto transportlīdzekli atļauts pārvietoties vienlaikus tikai vienas mājsaimniecības locekļiem vai divām personām, kuras nav vienas mājsaimniecības locekļi. Pavadot nepilngadīgu bērnu vai personu, kurai nepieciešama asistenta palīdzība vai kurai ir objektīvas grūtības vecuma vai funkcionālo traucējumu dēļ, privātajā transportlīdzeklī atļauts pārvietoties līdz trim personām no vairākām mājsaimniecībām. Šis ierobežojums neattiecas uz darbiniekiem (amatpersonām), kas nodarbināti sabiedrībai kritiski svarīgās nozarēs (ārstniecības personas, drošības (Valsts policijas, pašvaldības policijas, Valsts robežsardzes, Valsts drošības dienesta, Korupcijas novēršanas un apkarošanas biroja, Ieslodzījuma vietu pārvaldes) un glābšanas dienestu darbinieki, aizsardzības, ārlietu un iekšlietu resora darbinieki, Valsts ieņēmumu dienesta amatpersonas, kuras nodrošina iestādes darbības nepārtrauktību, Pārtikas un veterinārā dienesta Robežkontroles departamenta inspektori, plašsaziņas līdzekļu darbinieki) un pilda darba (dienesta) pienākumus vienā struktūrvienībā, norīkojumā, maiņā vai kolektīvā, savstarpēji kontaktējoties, un izmanto transportlīdzekli, lai dotos uz darba (dienesta) vietu vai atgrieztos no tās. Visas transportlīdzeklī esošās personas lieto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nokļūtu līdz darba vietai vai atgrieztos no tās dzīvesvietā, ar darba devēja apliecinājumu transportlīdzeklī (izņemot sabiedrisko transportu) atļauts pārvietoties vienlaikus trijām personām, kuras nav vienas mājsaimniecības locekļi, lietojot sejas maskas un nodrošinot dabisko vēdināšanu. Transportlīdzeklī, kurā ir vairāk par piecām sēdvietām, nepārsniedzot 50 % piepildījumu, atļauts pārvietoties vienlaikus vairāk par trim 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klātienes saimniecisko pakalpojumu sniegšanas vietas un tirdzniecības vietas klātienē darbu uzsāk ne agrāk kā plkst. 6.00 un beidz ne vēlāk kā plkst. 19.00. Degvielas uzpildes staciju un diennakts aptieku darba laiks, tūristu mītņu darba laiks, Covid-19 vakcinācijas punktu, kā arī sabiedriskā transporta, kravu un pasažieru pārvadājumu un ar to saistīto pakalpojumu, piegādes, avārijas likvidēšanas un neatliekamo komunālo pakalpojumu sniegšanas laiks netiek ierobežots;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atcelt un aizliegt visus publiskos pasākumus, kā arī aizsargātas miermīlīgas pulcēšanās brīvības izpausmes (sapulces, gājienus un piketus);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aizliegt privātus pasākumus un privātu pulcēšanos, izņemot pasākumus vienas mājsaimniecības ietvaros. Ja nepieciešams nodrošināt personas aprūpi vai ja persona mājsaimniecībā dzīvo viena, pieļaujami apmeklējumi, bet ne vairāk kā divu mājsaimniecību ietvaros. Pieļaujama arī nepilngadīgu bērnu un vecāku tikšanās, ja bērni un vecāki nav vienas mājsaimniecības locekļi, izņemot gadījumu, ja bērnam, kādam no vecākiem vai vecāku mājsaimniecības locekļiem jāievēro izolācijas, mājas karantīnas vai pašizolācijas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bērēs ārtelpās atļauts pulcēties ne vairāk kā 20 cilvēkiem, kristību ceremoniju noturēšanai neatliekamos gadījumos atļauts pulcēties ne vairāk kā 10 cilvēkiem, bet ne vairāk kā no divām mājsaimniecībām, neskaitot personas, kas tieši saistītas ar bēru vai kristību norises nodrošināšanu;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visi darbinieki, kas strādā klātienē (tai skaitā pilnībā vakcinētas un pārslimojušas personas), ierodoties darba vietā, rakstveidā apliecina, ka tām nav akūtu elpceļu infekcijas slimības pazīmju, nav pienākuma ievērot izolāciju, mājas karantīnu vai pašizolāciju un nav zināms, ka pēdējo 10 dienu laikā tās bijušas tiešā kontaktā ar Covid-19 inficētu personu. Klātienē strādājoša darbinieka pienākums ir nekavējoties ziņot darba devējam, ja viņam laboratoriski konstatēts SARS-CoV-2 vīruss. Lai mazinātu Covid-19 izplatības riskus, darba devējs var organizēt visu klātienē strādājošo darbinieku (tai skaitā pilnībā vakcinētu vai pārslimojušu) Covid-19 testēšanu. Šādā gadījumā Covid-19 testēšanas izmaksas sedz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institūcija, valsts kapitālsabiedrība vai akreditēta kompetences pārbaudes institūcija, kas atbilstoši valsts deleģētajam uzdevumam veic speciālistu sertificēšanu un izsniedz attiecīgus dokumentus, ar atsevišķu lēmumu var apturēt sertifikātu, licenču, apliecinājumu, apliecību, caurlaižu, atļauju, reģistrācijas dokumentu un citu tamlīdzīgu dokumentu izsniegšanu. Pieņemot lēmumu par dokumentu izsniegšanas apturēšanu, vienlaikus tiek lemts par jau izsniegtā sertifikāta, licences, apliecinājuma, apliecības, caurlaides, atļaujas, reģistrācijas dokumenta vai cita dokumenta izmantošanas termiņu, kas nevar būt ilgāks par mēnesi pēc ārkārtējās situācijas beigām;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pārtraukt kultūrvietu, bibliotēku un izstāžu norises vietu klātienes darbību, kā arī ar ielu tirdzniecības organizēšanu (tai skaitā gadatirgu) saistītas darbības. Kultūrvietās var notikt organizēti profesionālās mākslas kolektīvu mēģinājumi, kā arī ierakstu, izrāžu un koncertu sagatavošana no plkst. 6.00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reliģiskās darbības veikšanas vietas ir atvērtas tikai individuāliem apmeklējumiem vai personām no vienas mājsaimniecības, vienai personai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nodrošinot, ka reliģiskās darbības veikšanas vietā vienlaikus atrodas ne vairāk kā 20 % no kopējā iespējamā cilvēku skaita, ko pieļauj apmeklētājiem pieejamā telpu platība un infrastruktūra.  Reliģiskās darbības veikšanas vietas darbību uzsāk no plkst. 6.00 un beidz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reliģiskās darbības veikšanas vietās no 2021. gada 4. novembra līdz 2021. gada 7. novembrim garīgais un kalpojošais personāls savus pienākumus veic bez darba laika ierobežojumiem, ārpus šā rīkojuma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noteiktā darba laika nodrošinot reliģisko norišu translāciju un ierakstus bez apmeklētāju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publisko pakalpojumu sniegšanā ievērot šādus pakalpojuma sniegšanas nosacījumus: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sniegšana klātienē (izņemot valsts valodas prasmes pārbaudi), ja klātienes kontakts pakalpojuma saņemšanas laikā pārsniedz 15 minūtes, ir pieļaujama tikai objektīvas neatliekamības gadījumā, ja to nav iespējams sniegt attālināti vai pakalpojuma sniegšana attālināti rada risku cilvēka pamattiesību nodrošināšanai vai sabiedrības drošībai un pakalpojuma sniedzējam ir vakcinācijas, pārslimošanas vai testēšanas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aizliegts sniegt klātienes saimnieciskos pakalpojumus, kas saistīti ar izklaidi, azartspēlēm, derībām, atrakcijām (tostarp akvaparkos, izklaides un atrakciju centros, batutu parkos), skaistumkopšanu, labsajūtu, aktīvo atpūtu, fiziskajām aktivitātēm, sportu, tūrismu (izņemot izmitināšanu un ārvalstu ceļojumus), foto un video pakalpojumiem (izņemot fotogrāfiju izgatavošanu dokumentiem un plašsaziņas līdzekļu darba nodrošināšanai), klātienes konsultācijām, kolektīvām medībām;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saimnieciskos pakalpojumus, izņemot šā rīkojuma </w:t>
      </w:r>
      <w:r w:rsidR="00000000" w:rsidRPr="00000000" w:rsidDel="00000000">
        <w:rPr>
          <w:rtl w:val="0"/>
        </w:rPr>
        <w:t xml:space="preserve">5.49.16.</w:t>
      </w:r>
      <w:r w:rsidR="00000000" w:rsidRPr="00000000" w:rsidDel="00000000">
        <w:rPr>
          <w:rtl w:val="0"/>
        </w:rPr>
        <w:t xml:space="preserve"> apakšpunktā minētos pakalpojumus un pakalpojumus, kam nav noteiktas speciālās prasības, sniedz, nodrošinot vienam apmeklētājam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ēdināšanas vietās atļaut izsniegt ēdienu tikai līdzņemšanai vai ar piegādi, ja pakalpojuma sniedzējam, kas nonāk ciešā kontaktā ar pakalpojuma saņēmēju, ir vakcinācijas vai pārslimošanas sertifikāts, pakalpojuma saņemšanas vietā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uzņēmumus, ievērojot nosacījumu, ka attiecīgā ēdināšanas vieta nav publiski pieejama un ir nodrošināts, ka personu grupu plūsmas, kurām nav ikdienas saskares, fiziski nepārklājas, pie galdiņa atrodas tikai viena persona un starp galdiņiem ir divu metru distance;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ievērojot nosacījumu, ka attiecīgā ēdināšanas vieta nav publiski pieejama un ir nodrošināts, ka personu grupu plūsmas,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sabiedrības "Starptautiskā lidosta "Rīga"" terminālī esošās ēdināšanas vietas, nodrošinot, ka starp personām, kas sēž pie dažādiem galdiņiem, ir ne mazāk kā trīs metru distance, ja starp galdiņiem nav izveidota norobežojoša siena, un pie viena galdiņa atrodas ne vairāk kā četri apmeklētāji, kas nav vienas mājsaimniecības locekļi;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sniegšanu sporta komandu dalībniekiem to uzturēšanās vietā, ja ir nodrošināts, ka personu grupas,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ieslodzīto ēdināšanu ieslodzījuma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noteikt, ka tirdzniecības pakalpojumus klātienē sniedz tikai: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veikali,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higiēnas preču veikali, kur 70 % no sortimenta ir higiēnas preces;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medicīnas preču tirdzniecības vietas, kur vismaz 90 % no preču sortimenta ir medicīnas preces, un aptiekas (tai skaitā veterinārās aptiekas);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optikas preču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degvielas uzpildes stacijas;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dzīvnieku barības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preses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grāmatnīcas;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datoru, to perifēro iekārtu un programmatūras, kā arī telekomunikācijas iekārtu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ziedu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reģistrētas autoostas, kuras saskaņā ar normatīvajiem aktiem nodrošina biļešu tirdzniecību, un dzelzceļa stacijās esošās biļešu tirdzniecības kases, kurās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tirgos un ielu tirdzniecības vietās ir atļauta tirdzniecība tikai ar pārtikas precēm un ar  </w:t>
      </w:r>
      <w:r w:rsidR="00000000" w:rsidRPr="00000000" w:rsidDel="00000000">
        <w:rPr>
          <w:rtl w:val="0"/>
        </w:rPr>
        <w:t xml:space="preserve">Ministru kabineta 2010. gada 12. maija noteikumu Nr. 440 "Noteikumi par tirdzniecības veidiem, kas saskaņojami ar pašvaldību, un tirdzniecības organizēšanas kārtību"</w:t>
      </w:r>
      <w:r w:rsidR="00000000" w:rsidRPr="00000000" w:rsidDel="00000000">
        <w:rPr>
          <w:rtl w:val="0"/>
        </w:rPr>
        <w:t xml:space="preserve"> 7.1., 7.2., 7.3., 7.4. un 7.5. apakšpunktā minētajām precēm;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tirdzniecības pakalpojumu sniedzējam un pircējiem ielu tirdzniecības vietās un atklātā tirgus teritorijā tirdzniecības laikā lietot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apakšpunktā noteiktie ierobežojumi tirdzniecībā nav attiecināmi uz preču tirdzniecību, izmantojot distances saziņas līdzekļus. Tabakas izstrādājumus, elektroniskās smēķēšanas ierīces un uzpildes tvertnes drīkst pārdot un iegādāties ar distances saziņas līdzekļu palīdzību, ja tirgotājs nodrošina pircēja identitātes un vecuma pārbaudi;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pakalpojuma sniedzējs nodrošina ar distances saziņas līdzekļiem iegādāto preču izsniegšanu tikai ārtelpās (apmeklētāji nedrīkst uzturēties tirdzniecības vietas telpās) vai ar preču piegādi. Apmeklētāji attālināti iegādāto preču saņemšanai ierodas tikai pa vienam, izņemot personas, kurām nepieciešama asistenta palīdzība, personas, kurām ir objektīvas grūtības aprūpēt sevi vecuma vai funkcionālo traucējumu dēļ, un nepilngadīgus bērnus, ar kuriem var būt kopā viena pilngadīga persona. Klātienes tirdzniecības vietas darbiniekam aizliegts klienta vietā veikt preču pasūtīšanu, izmantojot distances saziņas līdzekļus;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tirdzniecības vietā tirdzniecības pakalpojumu sniedzējs vienam apmeklētājam nodrošina ne mazāk kā 25 m</w:t>
      </w:r>
      <w:r w:rsidR="00000000" w:rsidRPr="00000000" w:rsidDel="00000000">
        <w:rPr>
          <w:vertAlign w:val="superscript"/>
          <w:rtl w:val="0"/>
        </w:rPr>
        <w:t xml:space="preserve">2</w:t>
      </w:r>
      <w:r w:rsidR="00000000" w:rsidRPr="00000000" w:rsidDel="00000000">
        <w:rPr>
          <w:rtl w:val="0"/>
        </w:rPr>
        <w:t xml:space="preserve"> no publiski pieejamās telpu platības. Tirdzniecības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un </w:t>
      </w:r>
      <w:r w:rsidR="00000000" w:rsidRPr="00000000" w:rsidDel="00000000">
        <w:rPr>
          <w:rtl w:val="0"/>
        </w:rPr>
        <w:t xml:space="preserve">5.49.24.</w:t>
      </w:r>
      <w:r w:rsidR="00000000" w:rsidRPr="00000000" w:rsidDel="00000000">
        <w:rPr>
          <w:rtl w:val="0"/>
        </w:rPr>
        <w:t xml:space="preserve"> apakšpunktā</w:t>
      </w:r>
      <w:r w:rsidR="00000000" w:rsidRPr="00000000" w:rsidDel="00000000">
        <w:rPr>
          <w:rtl w:val="0"/>
        </w:rPr>
        <w:t xml:space="preserve"> noteiktie ierobežojumi neattiecas uz komersanta izveidotajām pastāvīgajām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5.49.6.</w:t>
      </w:r>
      <w:r w:rsidR="00000000" w:rsidRPr="00000000" w:rsidDel="00000000">
        <w:rPr>
          <w:rtl w:val="0"/>
        </w:rPr>
        <w:t xml:space="preserve"> un </w:t>
      </w:r>
      <w:r w:rsidR="00000000" w:rsidRPr="00000000" w:rsidDel="00000000">
        <w:rPr>
          <w:rtl w:val="0"/>
        </w:rPr>
        <w:t xml:space="preserve">5.49.19.</w:t>
      </w:r>
      <w:r w:rsidR="00000000" w:rsidRPr="00000000" w:rsidDel="00000000">
        <w:rPr>
          <w:rtl w:val="0"/>
        </w:rPr>
        <w:t xml:space="preserve"> apakšpunktā</w:t>
      </w:r>
      <w:r w:rsidR="00000000" w:rsidRPr="00000000" w:rsidDel="00000000">
        <w:rPr>
          <w:rtl w:val="0"/>
        </w:rPr>
        <w:t xml:space="preserve"> noteiktie ierobežojumi tirdzniecības vietām nav attiecināmi uz valsts akciju sabiedrības "Starptautiskā lidosta "Rīga"" termināli un ar to saistītajiem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noteikt šādu tiesvedības procesu organizēšanu: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 maksimāli izmanto rakstveida procesu vai lietas izskata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izskatīšana mutvārdu procesā klātienē notiek, ja lietas izskatīšanu nav iespējams nodrošināt rakstveidā vai attālināti un lietas izskatīšana ir saistīta ar nozīmīgu personas tiesību aizskārumu un objektīvu steidzamību;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lietas izskatīšanu nav iespējams nodrošināt rakstveidā vai attālināti un jautājums nav saistīts ar nozīmīgu personas tiesību aizskārumu un objektīvu steidzamību, lietas izskatīšanu atliek;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aizliegt un atcelt visus sporta pasākumus,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starptautisko sporta federāciju sporta sacensību kalendārā iekļautās sporta sacensības (tai skaitā pirms sacensībām paredzētos oficiālos treniņus) pieaugušo izlašu sportistiem (komandu sporta spēlēs – arī junioru izlašu sportistiem vecumā no 16 gadiem), ja tās ir iekļautas Izglītības un zinātnes ministrijas tīmekļvietnē publicētajā atļauto sporta sacensību sarakstā un norisinās bez skatītājiem;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komandu sporta spēļu starptautisko un augstāko līgu sporta sacensības, kurās piedalās tikai profesionāli sportisti (personas, kuras uz darba līguma pamata un par nolīgto samaksu gatavojas sporta sacensībām un piedalās tajās), ja tās ir iekļautas Izglītības un zinātnes ministrijas tīmekļvietnē publicētajā atļauto sporta sacensību sarakstā un norisinās bez skatītājiem;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sporta treniņus (nodarbības), tai skaitā interešu izglītības un profesionālās ievirzes izglītības programmu ietvaros, organizēt tikai attālināti, izņemot Latvijas pieaugušo izlases (komandu sporta spēlēs – arī junioru izlašu sportistu vecumā no 16 gadiem), Latvijas Olimpiskās vienības un Latvijas Paralimpiskās vienības sportistu, kā arī komandu sporta spēļu starptautisko un augstāko līgu komandu profesionālu sportistu (personas, kuras uz darba līguma pamata un par nolīgto samaksu gatavojas sporta sacensībām un piedalās tajās) treniņus epidemioloģiski drošā vidē, kā arī pieaugušo izlašu (tai skaitā ārvalstu) sportistu oficiālos treniņus, kas saistīti ar gatavošanos dalībai 2022. gada ziemas olimpiskajās spēlēs;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atļaut šajā punktā minēto kultūras, sporta un reliģisko norišu tiešraidi vai ierakstu veidošanu, kā arī kultūras un reklāmas vajadzībām un attālinātā mācību vai darba procesa nodrošināšanai nepieciešamo audiovizuālu darbu veidošanu;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noteikt, ka rudens brīvdienas 2021./2022. mācību gadā tiek pagarinātas līdz 2021. gada 29. oktobrim. Minēto nosacījumu nepiemēro sociālās korekcijas izglītības iestādei "Naukšēni" un speciālās izglītības iestādēm, kā arī izglītības ieguvei tālmācībā;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turpināt sniegt bērnu uzraudzības pakalpojumu, ja bērna likumiskais pārstāvis nevar strādāt attālināti un nevar nodrošināt bērna uzraudzību;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pārtraukt mācību procesa norisi klātienē un nodrošināt mācības attālināti,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programmas apguvi, ja bērna likumiskais pārstāvis nevar strādāt attālināti un nevar nodrošināt bērna uzraudzību (tai skaitā starptautiskās izglītības programmas apguvi atbilstošā izglītojamo vecuma grupā).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programmas apguvi no 1. līdz 3. klasei (tai skaitā starptautiskās izglītības programmas apguvi attiecīgajām klasēm atbilstošā izglītojamo vecuma grupā no 2021. gada 1. novembra);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praktiskās mācības (klātienē īstenojamas tikai izglītības iestādē) un klīniskās mācības jeb praksi (klātienē īstenojamas ārstniecības iestādēs) profesionālās izglītības programmu apguvē veselības aprūpes un veterinārmedicīnas jomā reglamentētajās profesijās un specialitātēs, tai skaitā rezidentūrā;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apguvi sociālās korekcijas izglītības iestādē "Naukšēni", speciālās izglītības iestādēs un tādās izglītības iestāžu speciālās izglītības klasēs, kurās īsteno speciālo pamatizglītības programmu skolēniem ar smagiem garīgās attīstības traucējumiem vai vairākiem smagiem attīstības traucējumiem, kā arī speciālo pamatizglītības programmu skolēniem ar garīgās attīstības traucējumiem un vispārējās izglītības programmas apguvi Cēsu audzināšanas iestādē nepilngadīgajiem. Speciālās izglītības iestādēs un šajā apakšpunktā minētajās speciālās izglītības klasēs izglītības programmu ieguvi var īstenot attālināti atbilstoši izglītības iestādes vadītāja un dibinātāja saskaņotam lēmumam un izglītības iestādē noteiktajai kārtībai, izvērtējot epidemioloģisko situāciju un nodarbināto pieejamību kvalitatīva mācību procesa īstenošanai un nodrošināšanai;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kvalifikācijas eksāmenu kārtošanu profesionālās pamatizglītības, arodizglītības, profesionālās vidējās izglītības programmās, profesionālās tālākizglītības programmās, ja to norise ir ieplānota līdz 2021. gada 27. oktobrim;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2021. gada 1. novembra profesionālās izglītības (tai skaitā profesionālās ievirzes) programmas patstāvīgu praktisko iemaņu individuālā apguvē izglītības iestādē bez pedagoga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izglītības programmas izglītojamais ir tiesīgs uzturēties dienesta viesnīcā, ja, pamatojoties uz izglītības iestādes psihologa vai sociālā pedagoga ierosinājumu, par to lēmusi izglītības iestāde. Šādā gadījumā dienesta viesnīca uzskatāma par izglītojamā dzīvesvietu un izglītojamais ievēro šā rīkojuma </w:t>
      </w:r>
      <w:r w:rsidR="00000000" w:rsidRPr="00000000" w:rsidDel="00000000">
        <w:rPr>
          <w:rtl w:val="0"/>
        </w:rPr>
        <w:t xml:space="preserve">5.49.</w:t>
      </w:r>
      <w:r w:rsidR="00000000" w:rsidRPr="00000000" w:rsidDel="00000000">
        <w:rPr>
          <w:rtl w:val="0"/>
        </w:rPr>
        <w:t xml:space="preserve"> apakšpunkta nosacījumus. Izglītojamam, kam nav vakcinācijas vai pārslimošanas sertifikāta, nodrošina rutīnas skrīningu, kā arī antigēna testu reizi nedēļā;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augstākās izglītības programmās studējošais ir tiesīgs uzturēties dienesta viesnīcā ar pārslimošanas vai vakcinācijas sertifikātu. Šādā gadījumā dienesta viesnīca uzskatāma par studējošā dzīvesvietu  un studējošais ievēro šā rīkojuma </w:t>
      </w:r>
      <w:r w:rsidR="00000000" w:rsidRPr="00000000" w:rsidDel="00000000">
        <w:rPr>
          <w:rtl w:val="0"/>
        </w:rPr>
        <w:t xml:space="preserve">5.49.</w:t>
      </w:r>
      <w:r w:rsidR="00000000" w:rsidRPr="00000000" w:rsidDel="00000000">
        <w:rPr>
          <w:rtl w:val="0"/>
        </w:rPr>
        <w:t xml:space="preserve"> apakšpunkta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ieslodzījuma vietās pārtraukt pieaugušo profesionālās tālākizglītības, profesionālās pilnveides un pieaugušo neformālās izglītības programmu apguvi;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netiek rīkotas nometnes;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sabiedriskā transporta pārvadātājam: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iekāpšanu un izkāpšanu tā, lai pasažieru skaits pilsētas un piepilsētas transportlīdzeklī nepārsniedz 50 % no tā ietilpības, bet, ja transportlīdzeklī tā specifikas dēļ nav iespējams kontrolēt pasažieru iekāpšanu un izkāpšanu, transportlīdzeklī tiek marķētas sēdvietas, nodrošinot distancēšanās prasību ievērošanu;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pastāvīgu dabisko vēdināšanu transportlīdzeklī;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Pašvaldības var lemt par braukšanas maksas atvieglojumu noteikšanu vai faktiskās braukšanas maksas kompensēšanu: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kuriem mācību process norisinās klātienē;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kas iesaistītas ārstniecības procesā;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strādājošiem – izglītības iestāžu darbiniekiem, personām, kas iesaistītas sociālās aprūpes pakalpojumu sniegšanā, valsts un pašvaldības policijas darbiniekiem (amatpersonām);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līdz 2021. gada 14. novembrim, īstenojot mācību procesu attālināti atbilstoši šā rīkojuma </w:t>
      </w:r>
      <w:r w:rsidR="00000000" w:rsidRPr="00000000" w:rsidDel="00000000">
        <w:rPr>
          <w:rtl w:val="0"/>
        </w:rPr>
        <w:t xml:space="preserve">5.49.</w:t>
      </w:r>
      <w:r w:rsidR="00000000" w:rsidRPr="00000000" w:rsidDel="00000000">
        <w:rPr>
          <w:rtl w:val="0"/>
        </w:rPr>
        <w:t xml:space="preserve"> apakšpunktam, ēdināšanas un asistenta pakalpojuma nodrošināšanai piemēro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125., 126. un 128.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zinātnisko institūciju nodarbinātie darba pienākumus veic attālināti, izņemot, ja tas nepieciešams, lai  nodrošinātu zinātnisko institūciju darbības nepārtrauktību, saglabātu infrastruktūru un dzīvās dabas resursus, kā arī izpildītu saistības projektos: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zinātnes eksperimentālās bāzes un infrastruktūras saglabāšanai nodrošināt iekārtu darbības nepārtrauktību un funkcionēšanas spēju saglabāšanu, optimālus dzīves apstākļus dzīvajiem organismiem (eksperimentālie dzīvnieki, mikroorganismi u. c.), infrastruktūras darbību ārkārtas apstākļos, tai skaitā enerģijas, gāzu, materiālu, barības un citu materiālo resursu nepārtrauktu padevi;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drošības prasības darbam ar toksiskām vai stipri iedarbīgām vielām un materiāliem un bīstamām iekārtām;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nolasījumu veikšanu konkrētos laika momentos un konkrētajam pētījuma posmam nepieciešamās neatliekamās darbības, īpaši ģeodēzijā, astronomijā, vides zinātnē, meteoroloģijā, citās eksperimentālās zinātnēs un medicīnā, kā arī ilgtermiņa un longitudinālos pētījumos;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saistību izpildi projektos, kuros iegādāti reaģenti, kam ir derīguma termiņš, pastāv saistības ar noteiktu termiņu pret komersantiem vai starptautiskajiem vai vietējiem partneriem;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kritisko eksperimentālo darbu veikšanu, t. sk. ilglaicīgos eksperimentus un eksperimentālos darbus, kas saistīti ar profilaktisku un terapeitisku pretvīrusu līdzekļu izstrādi, kā arī ar SARS-CoV-2 variantu monitoringu un epidemioloģiskās situācijas izvērtēšanu, un laboratorisko testēšanu;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mājas karantīnas laikā pilnībā vakcinētām vai pārslimojušām personām ir tiesības saņemt darba nespējas 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Pilnībā vakcinētie vai pārslimojušie darbinieki (amatpersonas), izglītojamie un izglītojamo asistenti, kas ir identificēti kā kontaktpersonas, var neievērot mājas karantīnu, lai veiktu darba (amata) pienākumus vai piedalītos izglītības procesā klātienē, ja darba devējs vai iestādes vadītājs organizē šo kontaktpersonu skrīninga testēšanu darba devēja vai iestādes vadītāja norīkotas atbildīgās personas uzraudzībā ar antigēna testiem katru reizi pirms darba dienas vai maiņas, vai klātienes mācību dienas uzsākšanas septiņu kalendāra dienu laikā pēc kontakta ar inficēto 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5.50. ģimenes ārsti, kuri ir līgumattiecībās ar Nacionālo veselības dienestu, sazinās ar konkrētā ģimenes ārsta pacientu sarakstā reģistrētajiem pret Covid-19 nevakcinētajiem pacientiem vecumā no 60 gadiem, lai aicinātu pacientus uzsākt vakcināciju pret Covid-19 ģimenes ārsta prakses vietā, sadarbības iestādē vai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 pēc ģimenes ārsta pieprasījuma, kurš ir līgumattiecībās ar Nacionālo veselības dienestu, pašvaldība, izmantojot ģimenes ārsta nodotos datus un pašvaldības rīcībā esošos personu datus (kontaktinformāciju), nodrošina saziņu ar pacientiem vecumā virs 60 gadiem, kuri nav vakcinēti pret Covid-19, lai aicinātu pacientus veikt vakcināciju pret Covid-19 ģimenes ārsta prakses vietā, ģimenes ārsta sadarbības iestādē vai pacienta dzīvesvietā, ja pacients ir vecumā virs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pēc ģimenes ārsta pieprasījuma, kurš ir līgumattiecībās ar Nacionālo veselības dienestu, vai ģimenes ārsta sadarbības iestādes pieprasījuma pašvaldība nodrošina transportu, lai nogādātu pacientus vecumā no 60 gadiem, kuri nav vakcinēti pret Covid-19, vakcinācijas pakalpojuma saņemšanai vai ģimenes ārstu vakcinācijas pakalpojuma sniegšanai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Nacionālais veselības dienests ir tiesīgs nodot pašvaldībai datus par attiecīgajā pašvaldībā deklarētajām personām vecumā no 60 gadiem, kuras nav vakcinētas pret Covid-19 (vārds, uzvārds un tālruņa numurs), lai pašvaldība, izmantojot Nacionālā veselības dienesta nodotos datus un pašvaldību rīcībā esošos personu datus (kontaktinformāciju), nodrošinātu saziņu ar minētajām personām un aicinātu tās uzsākt vakcināciju pret Covid-19;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šā rīkojuma 5.10. un 5.13. apakšpunkts neattiecas uz valsts valodas prasmes pārbaudi kā publisku pakalpojumu. Valsts valodas prasmes pārbaude notiek epidemioloģiski drošā vidē vai daļēji drošā vidē,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sadarbspējīgu sertifikātu verifikācija;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uzturēšanās prasībām epidemioloģiski drošā vai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vienā pārbaudes telpā atrodas ne vairāk kā pieci cilvēki, neskaitot pakalpojuma sniedzēju, ja pārbaude notiek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sniedzējam ir vakcinācijas vai pārslimošanas sertifikāts.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13.10.2021. rīkojumu Nr. 736; MK 20.10.2021. rīkojumu Nr. 748; MK 27.10.2021. rīkojumu Nr. 774; MK 03.11.2021. rīkojumu Nr. 800; MK 11.11.2021. rīkojumu Nr. 828; MK 24.11.2021. rīkojumu Nr. 879; 5.1.3. apakšpunkta jaunā redakcija un grozījums par 5.4., 5.5. un 5.9.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apakšpunktu svītrošanu stājas spēkā 06.12.2021., sk. </w:t>
      </w:r>
      <w:r w:rsidR="00000000" w:rsidRPr="00000000" w:rsidDel="00000000">
        <w:rPr>
          <w:rStyle w:val="paragraph"/>
          <w:i w:val="1"/>
          <w:rtl w:val="0"/>
        </w:rPr>
        <w:t xml:space="preserve">grozījuma 2.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Fiziskas personas pienākums ir ievērot šā rīkojuma 5. punktā minētās prasības, savukārt pasākuma organizatora vai saimnieciskā vai publiskā pakalpojuma sniedzēja pienākums ir nodrošināt, lai personai būtu iespēja tās ievērot.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w:t>
      </w:r>
      <w:r w:rsidR="00000000" w:rsidRPr="00000000" w:rsidDel="00000000">
        <w:rPr>
          <w:rtl w:val="0"/>
        </w:rPr>
        <w:t xml:space="preserve"> punktā minēto ierobežojumu kontroli nodrošina Valsts policija sadarbībā ar pašvaldības policiju, Valsts robežsardzi, Valsts darba inspekciju un Izglītības kvalitātes valsts dienestu.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13.10.2021. rīkojuma Nr. 736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ieņēmumu dienesta, Izglītības kvalitātes valsts dienesta, Finanšu ministrijas, Tieslietu ministrijas, Valsts kancelejas, Valsts darba inspekcijas,  Pārtikas un veterinārā dienesta robežkontroles inspektoriem, Iekšlietu ministrijas sistēmas ierēdņiem un darbiniekiem, kā arī Iekšlietu ministrijas sistēmas amatpersonām ar speciālajām dienesta pakāpēm noteikt tādu virsstundu darba laiku, kas pārsniedz Darba likumā, Iekšlietu ministrijas sistēmas iestāžu un Ieslodzījuma vietu pārvaldes amatpersonu ar speciālajām dienesta pakāpēm dienesta gaitas likumā noteikto maksimālo virsstundu laiku, bet nepārsniedz 60 stundas nedēļā. Uz šajā punktā minētajiem gadījumiem nav attiecināmi </w:t>
      </w:r>
      <w:r w:rsidR="00000000" w:rsidRPr="00000000" w:rsidDel="00000000">
        <w:rPr>
          <w:rtl w:val="0"/>
        </w:rPr>
        <w:t xml:space="preserve">Darba likuma 136. panta</w:t>
      </w:r>
      <w:r w:rsidR="00000000" w:rsidRPr="00000000" w:rsidDel="00000000">
        <w:rPr>
          <w:rtl w:val="0"/>
        </w:rPr>
        <w:t xml:space="preserve"> ceturtās daļas noteikumi. Izglītības un zinātnes ministrijai, Finanšu ministrijai, Tieslietu ministrijai, Iekšlietu ministrijai, Zemkopības ministrijai, Labklājības ministrijai un Valsts kancelejai virsstundu darba apmaksai nepieciešamos papildu finanšu līdzekļus pieprasīt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Atļaut pašvaldības policijas, bāriņtiesas un pašvaldības sociālo dienestu darbiniekiem, kā arī to sociālo pakalpojumu sniedzēju darbiniekiem, kuri nodrošina izmitināšanu, aprūpi un uzraudzību, noteikt tādu virsstundu darba laiku, kas pārsniedz Darba likumā noteikto maksimālo virsstundu laiku, bet kopā ar normālo darba laiku nepārsniedz 60 stundas nedēļā. Uz šajā punktā minētajiem gadījumiem nav attiecināmi Darba likuma 136. panta ceturtās daļas noteikumi.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dienestam atļaut nodarbināt personas, kuras saņem izdienas pensiju atbilstoši Neatliekamās medicīniskās palīdzības dienesta neatliekamās medicīniskās palīdzības nodrošināšanā iesaistīto darbinieku izdienas pensiju likumam. Minētajām personām tiek saglabāta izdienas pensijas izmaksa.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Ārstniecības iestādes vadītājs, ja nepieciešams ārstniecības iestādes darbības nepārtrauktības nodrošināšanai, jebkurā brīdī atsauc darbinieku no atvaļinājuma (izņemot bērna kopšanas atvaļinājumu) vai nepiešķir atvaļinājumu (izņemot bērna kopšanas atvaļinājumu). Ārstniecības iestādes vadītājs, ja nepieciešams ārstniecības iestādes darbības nepārtrauktības nodrošināšanai, var nenosūtīt darbinieku komandējumā vai atsaukt no komandējuma.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un pašvaldību kapitālsabiedrībām, kuru pamatdarbības veids ir veselības aprūpes pakalpojumu sniegšana un kuras sniedz stacionāros veselības aprūpes pakalpojumus Covid-19 pacientiem, ir tiesības organizēt brīvprātīgo darbu atbilstoši Brīvprātīgā darba likumā noteiktajai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Darbiem, kurus brīvprātīgais veic šā rīkojuma 9.</w:t>
      </w:r>
      <w:r w:rsidR="00000000" w:rsidRPr="00000000" w:rsidDel="00000000">
        <w:rPr>
          <w:vertAlign w:val="superscript"/>
          <w:rtl w:val="0"/>
        </w:rPr>
        <w:t xml:space="preserve">3</w:t>
      </w:r>
      <w:r w:rsidR="00000000" w:rsidRPr="00000000" w:rsidDel="00000000">
        <w:rPr>
          <w:rtl w:val="0"/>
        </w:rPr>
        <w:t xml:space="preserve"> punktā noteiktajās ārstniecības iestādēs, netiek nodrošināta brīvprātīgā darba veicēja apdrošināšana.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Lai nodrošinātu neatliekamo medicīnisko palīdzību, palīdzību akūtos gadījumos vai Covid-19 pacientu ārstēšanu, ārstniecības iestādes vadītājs var nosūtīt darbinieku, tai skaitā dīkstāvē esošu dabinieku, darba pienākumu veikšanai uz citu ārstniecības iestādi ar Valsts operatīvās medicīniskās komisijas lēmumu apstiprinātajā sadarbības teritorijā (turpmāk – sadarbības teritorija). Ar darbinieka rakstveida piekrišanu viņam var uzdot veikt darba pienākumus ārstniecības iestādē, kas ir ārpus sadarbības teritorijas.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Šā rīkojuma 9.</w:t>
      </w:r>
      <w:r w:rsidR="00000000" w:rsidRPr="00000000" w:rsidDel="00000000">
        <w:rPr>
          <w:vertAlign w:val="superscript"/>
          <w:rtl w:val="0"/>
        </w:rPr>
        <w:t xml:space="preserve">5</w:t>
      </w:r>
      <w:r w:rsidR="00000000" w:rsidRPr="00000000" w:rsidDel="00000000">
        <w:rPr>
          <w:rtl w:val="0"/>
        </w:rPr>
        <w:t xml:space="preserve"> punktā noteikto darba pienākumu veikšanai darbinieku var nosūtīt tikai uz laiku līdz ārkārtējās situācijas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Ārstniecības iestāde, kura nosūta darbinieku darbam citā ārstniecības iestādē, slēdz līgumu ar Nacionālo veselības dienestu par  ārstniecības iestādes neiegūto ieņēmumu kompensēšanu saistībā ar personāla nosūtīšanu darbam citā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Lai novērstu Latvijas ārstniecības iestāžu un Neatliekamās medicīniskās palīdzības dienesta krīzes situāciju saistībā ar medicīniskā skābekļa trūkumu, medicīniskais skābeklis un tā sistēmu instalācijas un apkopes darbi tiek iepirkti, pamatojoties uz Publisko iepirkumu likuma 8. panta septītās daļas 3. punktā ietverto izņēmumu. Lai nodrošinātu medicīniskā skābekļa piegādi un attiecīgo sistēmu apkopi ilgākā termiņā, tiek piemērotas Publisko iepirkumu likumā noteiktās atklātās iepirkuma procedūras. Veselības ministrs nosaka atbildīgo personu par šo jautājumu risināšanu.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Neatliekamās medicīniskās palīdzības dienests papildus Ministru kabineta 2009. gada 20. janvāra noteikumos Nr. 60 "Noteikumi par obligātajām prasībām ārstniecības iestādēm un to struktūrvienībām" noteiktajiem neatliekamās medicīniskās palīdzības brigāžu profiliem un to sastāviem no pieejamiem personāla resursiem var veidot papildu neatliekamās medicīniskās palīdzības brigādes pacientiem, kuriem nepieciešams ārstniecības personu atbalsts transportēšanas laikā no daudzprofilu klīniskās universitātes slimnīcas valsts sabiedrības ar ierobežotu atbildību "Paula Stradiņa klīniskā universitātes slimnīca" un sabiedrības ar ierobežotu atbildību "Rīgas Austrumu klīniskā universitātes slimnīca" uz to sadarbības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Lai nodrošinātu nepārtrauktu veselības aprūpi, darba devējiem atļauts nodarbināt veselības nozarē strādājošos bez obligātās veselības pārbaudes veikšanas atbilstoši normatīvajiem aktiem, kas regulē obligātās veselības pārbaudes veikšanas kārtību, ja obligātās veselības pārbaudes veikšana ietekmē ārstniecības iestādes darbinieku tiešo pienākumu izpildi, kas vērsti uz Covid-19 infekcijas ierobežošanu. Izņēmums neattiecas uz pirmreizējo veselības pārbaudi personām, kuras paredzēts nodarbināt darbā īpašos apstākļos atbilstoši Ministru kabineta 2009. gada 10. marta noteikumu Nr. 219 "Kārtība, kādā veicama obligātā veselības pārbaude" 2.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punktā minētajai nodarbinātajai personai ir pienākums pēc darba devēja pieprasījuma sniegt informāciju par savu veselības stāvokli, ciktāl tam ir būtiska nozīme paredzētā darba veikšanā.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Ministru kabineta 2021. gada 21. janvāra noteikumos Nr. 47 "Īslaicīgu profesionālo pakalpojumu sniegšanas kārtība Latvijas Republikā reglamentētā profesijā"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Ministru kabineta 2016. gada 24. maija noteikumu Nr. 317 "Ārstniecības personu un ārstniecības atbalsta personu reģistra izveides, papildināšanas un uzturēšanas kārtība" 29., 30. un 31. punktā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Ministru kabineta 2012. gada 18. decembra noteikumu Nr. 943 "Ārstniecības personu sertifikācijas kārtība" V nodaļa piemērojama arī ārstniecības personām (ārstiem, māsām, vecmātēm, ārstu palīgiem), kuras sertifikātā norādītajā pamatspecialitātē, apakšspecialitātē, papildspecialitātē vai ārstnieciskajā vai diagnostiskajā metodē profesionālo darbību veikušas ASV, Kanādā, Meksikā, Brazīlijā, Austrālijā, Jaunzēlandē, Japānā, Dienvidkorejā, Izraēlā, Lielbritānijā, Apvienotajos Arābu Emirātos, Katarā, Singapūrā un kuras ierodas Latvijas Republikā neatliekamās medicīniskās palīdzības, palīdzības akūtos gadījumos sniegšanai un Covid-19 pacientu ārstēšanai.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Ārstniecības iestāde var nodarbināt ārstniecības personas, ja tā var nodrošināt ārstniecības personas profesionālās darbības veikšanai nepieciešamo saziņu (piemēram, ar tulka palīdzību), tostarp sniegt pacientam informāciju saprotamā veidā, kā arī saziņu ar ārstniecības personām, ārstniecības atbalsta personām un personālu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Ārstniecības personām, kuras ierodas Latvijas Republikā, lai iesaistītos neatliekamās medicīniskās palīdzības sniegšanā, palīdzības sniegšanā akūtos gadījumos un Covid-19 pacientu ārstēšanā un aprūpē, izdevumus, kas saistīti ar ārstniecības personu nokļūšanu no mītnes zemes uz Latvijas Republiku un izdevumus par viesnīcu (naktsmītni) atbilstoši normatīvajiem aktiem var segt ārstniecības iestāde. Ar ceļu (transportu) un viesnīcu (naktsmītni)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Ārstniecības personai, kurai reģistrācijas termiņš Ārstniecības personu un ārstniecības atbalsta personu reģistrā ir beidzies pēdējo piecu gadu laikā, tas tiek atjaunots uz ārkārtējās situācijas laiku, ja ārstniecības persona iesaistās neatliekamās medicīniskās palīdzības sniegšanā, palīdzības sniegšanā akūtos gadījumos un Covid-19 pacientu ārstēšanā un aprūpē.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Iekšlietu ministrijas sistēmas iestāžu un Valsts ieņēmumu dienesta Nodokļu un muitas policijas pārvaldes un Muitas pārvaldes amatpersonām ar speciālajām dienesta pakāpēm, kā arī pašvaldības policijas darbiniekiem un Pārtikas un veterinārā dienesta robežkontroles inspektoriem nosaka piemaksu par darbu paaugstināta riska un slodzes apstākļos saistībā ar Covid-19 infekcijas slimības uzliesmojumu un tās seku novēršanu 75 procentu apmērā no stundas algas likmes. Piemaksas noteikšanas kritērijus un piešķiršanas kārtību attiecībā uz Iekšlietu ministrijas sistēmas iestādēm nosaka iekšlietu ministrs, attiecībā uz Valsts ieņēmumu dienestu – finanšu ministrs, bet attiecībā uz Pārtikas un veterinārā dienesta robežkontroles inspektoriem – zemkopības ministrs. Piemaksas noteikšanas kritērijus un piešķiršanas kārtību attiecībā uz pašvaldības policijas darbiniekiem nosaka attiecīgās pašvaldības dome.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Ievērojot Valsts un pašvaldību institūciju amatpersonu un darbinieku atlīdzības likuma 14. panta ceturto daļu, Darba likuma 67. pantu un 138. panta pirmo daļu, izdevumus, kas saistīti ar piemaksām par nakts darbu Iekšlietu ministrijas sistēmas iestāžu amatpersonām ar speciālajām dienesta pakāpēm un pašvaldību policijas darbiniekiem, kuri iesaistīti virsstundu darbā (dienesta pienākumu izpildē virs noteiktā dienesta pienākumu izpildes laika) no 2021. gada 21. oktobra līdz 2021. gada 14. novembrim, lai kontrolētu iedzīvotāju pārvietošanās aizlieguma ievērošanu laikposmā no plkst. 22.00 līdz plkst. 5.00, segt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programmas "Līdzekļi neparedzētiem gadījumiem" – Iekšlietu ministrijas sistēmas iestāžu amatpersonām ar speciālajām dienesta pakāpēm;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programmas "Līdzekļi neparedzētiem gadījumiem" un pašvaldību budžeta līdzekļiem – pašvaldību policijas darbiniekiem.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Izdevumus, kas saistīti ar piemaksām par nakts darbu pašvaldību policijas darbiniekiem, kuri no 2021. gada 21. oktobra līdz 2021. gada 14. novembrim kontrolē iedzīvotāju pārvietošanās aizlieguma ievērošanu laikposmā no plkst. 22.00 līdz plkst. 5.00, pašvaldību institūcijām kompensēt no valsts budžeta programmas "Līdzekļi neparedzētiem gadījumiem" 75 procentu apmērā no aprēķinātās atlīdzības summas (ar darba devēja valsts sociālās apdrošināšanas obligātajām iemaksām).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Par dienesta pienākumu izpildes laiku paaugstināta riska un slodzes apstākļos ārstniecības iestādēs saistībā ar Covid-19 infekcijas slimības uzliesmojumu un tā seku novēršanu Nacionālo bruņoto spēku karavīram papildus mēnešalgai izmaksā piemaksu 100 procentu apmērā no viņam noteiktās mēnešalgas. Zemessargam par katru šādu uzdevumu izpildes dienu izmaksā dienesta uzdevumu izpildes kompensāciju normatīvajos aktos noteiktajā apmērā, to reizinot ar koeficientu 2. Izdevumus, kas saistīti ar šajā punktā noteikto pasākumu izpildi, finansē no Aizsardzības ministrijai piešķirtajiem valsts budžeta līdzekļiem un, ja nepieciešams, pēc pamatota Nacionālo bruņoto spēku pieprasījuma atbilstoši faktiskajiem izdevumiem piešķir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Nacionālie bruņotie spēki darba devējam kompensē to darba samaksu, ko tas izmaksājis darbiniekam, kurš ir zemessargs, ja darba devējs šādam darbiniekam ir saglabājis darba samaksu par laiku, kad darbinieks kā zemessargs ir bijis iesaistīts šā rīkojuma </w:t>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punktā noteiktajos pasākumos. Ja darba devējs darbiniekam nav saglabājis darba samaksu par laiku, kurā darbinieks ir bijis iesaistīts šā rīkojuma izpildei nepieciešamajos pasākumos, bet viņam ir radušies izdevumi darbinieka aizvietošanas dēļ, Nacionālie bruņotie spēki kompensē ar aizvietošanu saistītos izdevumus, kuri šajā periodā nepārsniedz aizvietotā darbinieka darba līgumā noteikto darba samaksu atbilstoši aizvietošanas periodam.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Administratīvā pārkāpuma procesu par likuma "Par ārkārtējo situāciju un izņēmuma stāvokli" 21. un 22. pantā minētajiem pārkāpumiem veic arī pašvaldības administratīvā inspekcija, Patērētāju tiesību aizsardzības centrs, Pārtikas un veterinārais dienests, Veselības inspekcija, Valsts darba inspekcija, Valsts ieņēmumu dienests, Valsts robežsardze un Valsts ugunsdzēsības un glābšanas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Ārlietu ministrija un atbildīgās nozaru ministrijas atbilstoši kompetencei, ja nepieciešams, informē starptautiskās organizācijas starptautiskajos līgumos noteiktajā kārtībā par atkāpšanos no Latvijas starptautiskajām saistībām, ja šo saistību izpilde nav iespējama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Pasākumus finansēt no institūcijām iedalītajiem valsts budžeta līdzekļiem saskaņā ar likumu "Par valsts budžetu 2021. gadam", kā arī pēc institūciju motivēta pieprasījuma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Noteikt, ka likuma "Par ārkārtējo situāciju un izņēmuma stāvokli" 3. panta otrajā daļā noteiktā valsts institūcija ir attiecīgās nozares ministrija, kura apkopo un iesniedz Finanšu ministrijā personu prasījumus pret valsti par nodarīto kaitējumu.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ceturtajai daļai informēt sabiedriskos elektroniskos plašsaziņas līdzekļus par pieņemto lēmumu.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Šajā rīkojumā minētos lēmumus, ja tie skar individuāli nenoteiktu adresātu loku, paziņot publiski Paziņošanas likuma 11. pantā paredzētajā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Atļaut Aizsardzības ministrijai 2021. gada 11. novembrī rīkot Lāčplēša dienas un 2021. gada 18. novembrī – Latvijas Republikas proklamēšanas dienas svinīgu atzīmēšanu to translācijas nodrošināšanai televīzijā,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Atļaut Ārlietu ministrijai no 2021. gada 30. novembra līdz 1. decembrim rīkot NATO valstu ārlietu ministru sanāksmi,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w:t>
      </w:r>
      <w:r w:rsidR="00000000" w:rsidRPr="00000000" w:rsidDel="00000000">
        <w:rPr>
          <w:rtl w:val="0"/>
        </w:rPr>
        <w:t xml:space="preserve"> apakšpunktā minēto nosacījumu attiecībā uz vakcinācijas vai pārslimošanas sertifikāta iegūšanas termiņu līdz 2021. gada 15. novembrim, kā arī šā rīkojuma </w:t>
      </w:r>
      <w:r w:rsidR="00000000" w:rsidRPr="00000000" w:rsidDel="00000000">
        <w:rPr>
          <w:rtl w:val="0"/>
        </w:rPr>
        <w:t xml:space="preserve">5.3.</w:t>
      </w:r>
      <w:r w:rsidR="00000000" w:rsidRPr="00000000" w:rsidDel="00000000">
        <w:rPr>
          <w:rtl w:val="0"/>
        </w:rPr>
        <w:t xml:space="preserve"> apakšpunktā minēto nosacījumu par darba pienākumu veikšanu no 2021. gada 15. novembra, ja darbiniekam (amatpersonai) ir vakcinācijas vai pārslimošanas sertifikāts, nepiemēro darbiniekiem (amatpersonām), kuri uzsākuši vakcināciju līdz 2021. gada 15. novembrim un vakcinācijas sertifikātu iegūs ne vēlāk kā 2021. gada 15. decembrī.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24.11.2021. rīkojuma Nr. 879 redakcijā; punkta jaunā redakcija stājas spēkā 06.12.2021., sk. </w:t>
      </w:r>
      <w:r w:rsidR="00000000" w:rsidRPr="00000000" w:rsidDel="00000000">
        <w:rPr>
          <w:rStyle w:val="paragraph"/>
          <w:i w:val="1"/>
          <w:rtl w:val="0"/>
        </w:rPr>
        <w:t xml:space="preserve">grozījuma 2.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Ārstniecības iestādes, kas ir publiskas personas kapitālsabiedrība un publiski privātā kapitālsabiedrība, valdes locekļiem un valdes priekšsēdētājam var noteikt piemaksu par darbu paaugstināta riska un slodzes apstākļos saistībā ar Covid-19 infekcijas slimības uzliesmojumu un tās seku novēršanu. Piemaksas piešķiršanas nepieciešamību nosaka attiecīgās ārstniecības iestādes kapitāla daļu turētājs. Ar piemaksām saistītos izdevumus sedz no valsts budžeta programmas 02.00.00 "Līdzekļi neparedzētiem gadījumiem" atbilstoši faktiski nepieciešamajam apmēram.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21-TA-1467</w:t>
    </w:r>
    <w:r>
      <w:br/>
    </w:r>
    <w:r w:rsidR="00000000" w:rsidRPr="00000000" w:rsidDel="00000000">
      <w:rPr>
        <w:rtl w:val="0"/>
      </w:rPr>
      <w:t xml:space="preserve">Izdrukāts 29.07.2026. 22.59 - 2.0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21-TA-1467</w:t>
    </w:r>
    <w:r>
      <w:br/>
    </w:r>
    <w:r w:rsidR="00000000" w:rsidRPr="00000000" w:rsidDel="00000000">
      <w:rPr>
        <w:rtl w:val="0"/>
      </w:rPr>
      <w:t xml:space="preserve">Izdrukāts 29.07.2026. 22.59 - 2.0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rīkojuma_konsolidētā_versija_21-TA-1467.docx</dc:title>
</cp:coreProperties>
</file>

<file path=docProps/custom.xml><?xml version="1.0" encoding="utf-8"?>
<Properties xmlns="http://schemas.openxmlformats.org/officeDocument/2006/custom-properties" xmlns:vt="http://schemas.openxmlformats.org/officeDocument/2006/docPropsVTypes"/>
</file>