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20. februāra noteikumos Nr. 104 "Rīgas Celtniecības koledžas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24-TA-796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