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izdienas pensijām Iekšlietu ministrijas sistēmas darbiniekiem ar speciālajām dienesta pakāpēm”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izdienas pensijām Iekšlietu ministrijas sistēmas darbiniekiem ar speciālajām dienesta pakāpēm" (Latvijas Republikas Saeimas un Ministru Kabineta Ziņotājs, 1998, 9. nr.; 2000, 9. nr.; 2002, 15. nr.; 2005, 24. nr.; 2007, 24. nr.; 2008, 3., 6. nr.; 2009, 15., 22. nr.; Latvijas Vēstnesis, 2010, 82., 153. nr.; 2013, 6., 137. nr.; 2020, 250.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 panta pirmo daļu pirms vārdiem "pirms atbrīvošanas no dienesta" ar vārdiem "pirms attiecīgā šā likuma 2. panta pirmajā daļā minētā nosacījuma, kas dod tiesības uz izdienas pensiju, iestāšanās dienas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8. pantā vārdus "pēc darbinieka atbrīvošanas no dienesta" ar vārdiem "pēc attiecīgā šā likuma 2. panta pirmajā daļā minētā nosacījuma, kas dod tiesības uz izdienas pensiju, iestāšanās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 pants. Izdienas pensijas izmaksas pārtraukšana vai tās apmēra grozīšana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laikā, kad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apmēru groza,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saņēmējs pēc izdienas pensijas piešķiršanas turpina dienestu,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saņēmējam tiek piešķirta vecuma pensija saskaņā ar likumu “Par valsts pensijām”.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1. punktā minētajā gadījumā Valsts sociālās apdrošināšanas aģentūra vienu reizi gadā, pamatojoties uz Iekšlietu ministrijas sistēmas iestādes vai Ieslodzījuma vietu pārvaldes sniegto informāciju par darbinieka izdienas stāža maiņu, pārrēķina viņam piešķirtās izdienas pensijas apmēru par katru izdienas stāža gadu, skaitot no izdienas stāža maiņas dienas, palielinot tās apmēru atbilstoši šā likuma 5. panta nosacījumiem. Pēc izdienas pensijas saņēmēja atbrīvošanas no dienesta Valsts sociālās apdrošināšanas aģentūra, pamatojoties uz Iekšlietu ministrijas sistēmas iestādes vai Ieslodzījuma vietu pārvaldes sniegto informāciju par darbinieka izdienas stāža maiņu un darba samaksu, kas aprēķināta saskaņā ar šā likuma 4. pantu, pārrēķina viņam piešķirtās izdienas pensijas apmēru. Ja pārrēķinātās izdienas pensijas apmērs samazinās, izdienas pensijas saņēmējam piešķirtās izdienas pensijas apmēru negroza."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10.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 pants. Izdienas pensijas izmaksa, tās saņēmējam no jauna iestājoties dienestā, kas dod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saņēmējam, ja tas no jauna iestājas dienestā, kas dod tiesības uz izdienas pensiju, izdienas pensijas izmaksa netiek pārtraukta. Valsts sociālās apdrošināšanas aģentūra pārrēķina izdienas pensijas saņēmējam piešķirtās izdienas pensijas apmēru šā likuma 9. panta trešajā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Darbiniekam, kurš atbrīvots no dienesta veselības stāvokļa vai darbinieku skaita samazināšanas dēļ un kuram piešķirta izdienas pensija, no jauna iestājoties dienestā, kas dod tiesības uz izdienas pensiju, Valsts sociālās apdrošināšanas aģentūra pārrēķina piešķirtās izdienas pensijas apmēru šā likuma 9. panta trešajā daļā noteiktajā kārtībā, pirmo piešķirtās izdienas pensijas apmēra pārrēķināšanu veicot pēc pieciem nepārtraukti nodienētiem gadiem, skaitot no jaunās dienestā iestāšanās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Dienestā esošajiem darbiniekiem, kuriem šā likuma 2. panta pirmajā daļā minētie nosacījumi, kas dod tiesības uz izdienas pensiju, ir iestājušies līdz 2024. gada 31. decembrim, izdienas pensijas apmēru aprēķina no darba samaksas par pēdējiem pieciem gadiem, skaitot no 2024. gada 31. decembra.”.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24-TA-2354</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24-TA-2354</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likumprojekts_(grozījumi)_24-TA-2354.docx</dc:title>
</cp:coreProperties>
</file>

<file path=docProps/custom.xml><?xml version="1.0" encoding="utf-8"?>
<Properties xmlns="http://schemas.openxmlformats.org/officeDocument/2006/custom-properties" xmlns:vt="http://schemas.openxmlformats.org/officeDocument/2006/docPropsVTypes"/>
</file>