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1084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13. decembrī (prot. Nr. 52 57.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"Lejnieki" Meža mierā, Inčukalna pagastā, Siguldas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 </w:t>
      </w:r>
      <w:r w:rsidR="00000000" w:rsidRPr="00000000" w:rsidDel="00000000">
        <w:rPr>
          <w:rtl w:val="0"/>
        </w:rPr>
        <w:t xml:space="preserve"> atļaut Satiksmes ministrijai pirkt nekustamā īpašuma "Lejnieki" (nekustamā īpašuma kadastra Nr. 8064 008 0012) daļu – zemes vienību (zemes vienības kadastra apzīmējums 8064 008 0269) 1,5663 ha platībā un uz tās esošo būvi (būves kadastra apzīmējums 8064 008 0012 005) – Meža mierā, Inčukalna pagastā, Siguldas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1. punktā minētā nekustamā īpašuma daļas pirkšanu un īpašuma tiesību nostiprināšanu zemesgrāmatā, segt no līdzekļiem, kas paredzēti akciju sabiedrības "RB Rail" un Eiropas Inovācijas un tīklu izpildaģentūras 2020. gada 16.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24-TA-3010</w:t>
    </w:r>
    <w:r>
      <w:br/>
    </w:r>
    <w:r w:rsidR="00000000" w:rsidRPr="00000000" w:rsidDel="00000000">
      <w:rPr>
        <w:rtl w:val="0"/>
      </w:rPr>
      <w:t xml:space="preserve">Izdrukāts 29.07.2026. 23.38 - 1.0.VK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24-TA-3010</w:t>
    </w:r>
    <w:r>
      <w:br/>
    </w:r>
    <w:r w:rsidR="00000000" w:rsidRPr="00000000" w:rsidDel="00000000">
      <w:rPr>
        <w:rtl w:val="0"/>
      </w:rPr>
      <w:t xml:space="preserve">Izdrukāts 29.07.2026. 23.38 - 1.0.VK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rīkojuma_projekts_24-TA-3010.docx</dc:title>
</cp:coreProperties>
</file>

<file path=docProps/custom.xml><?xml version="1.0" encoding="utf-8"?>
<Properties xmlns="http://schemas.openxmlformats.org/officeDocument/2006/custom-properties" xmlns:vt="http://schemas.openxmlformats.org/officeDocument/2006/docPropsVTypes"/>
</file>