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258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13. aprīlī (prot. Nr. 20 16.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nekustamā īpašuma Raiņa ielā 60A, Madonā, Madonas novadā, un valstij piekrītošo būvju nodošanu Madonas novada pašvaldības īpašumā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Publiskas personas mantas atsavināšanas likuma 42. panta pirmo daļu, 42.</w:t>
      </w:r>
      <w:r w:rsidR="00000000" w:rsidRPr="00000000" w:rsidDel="00000000">
        <w:rPr>
          <w:vertAlign w:val="superscript"/>
          <w:rtl w:val="0"/>
        </w:rPr>
        <w:t xml:space="preserve">1</w:t>
      </w:r>
      <w:r w:rsidR="00000000" w:rsidRPr="00000000" w:rsidDel="00000000">
        <w:rPr>
          <w:rtl w:val="0"/>
        </w:rPr>
        <w:t xml:space="preserve"> un 43. pantu Finanšu ministrijai nodot bez atlīdzības Madonas novada pašvaldības īpašumā valstij piederošo nekustamo īpašumu  (nekustamā īpašuma kadastra Nr. 7001 001 1530) – zemes vienību (zemes vienības kadastra apzīmējums 7001 001 1530) 5,6241 ha platībā – Raiņa ielā 60A, Madonā, Madonas novadā, un Valsts ieņēmumu dienestam nodot bez atlīdzības Madonas novada pašvaldības īpašumā  šā rīkojuma </w:t>
      </w:r>
      <w:r w:rsidR="00000000" w:rsidRPr="00000000" w:rsidDel="00000000">
        <w:rPr>
          <w:rtl w:val="0"/>
        </w:rPr>
        <w:t xml:space="preserve">pielikumā</w:t>
      </w:r>
      <w:r w:rsidR="00000000" w:rsidRPr="00000000" w:rsidDel="00000000">
        <w:rPr>
          <w:rtl w:val="0"/>
        </w:rPr>
        <w:t xml:space="preserve"> minētās būves, kas atrodas uz zemes vienības Raiņa ielā 60A, Madonā, Madonas novadā, lai izveidotu vienotu nekustamo īpašumu (turpmāk – nekustamais īpašums) un saskaņā ar likuma "Par pašvaldībām" 15. panta pirmās daļas 2. un 9. punktu to izmantotu pašvaldības autonomo funkciju īstenošanai – palīdzības sniegšanai iedzīvotājiem dzīvokļu jautājumu risināšanā, teritorijas labiekārtošanai un sanitārās tīrības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Madonas novada pašvaldībai nekustamo īpašumu bez atlīdzības nodot valstij, ja tas vairs netiek izmantots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minēto funkciju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Pilnvarot Madonas novada pašvaldību parakstīt nostiprinājuma lūgumu par īpašuma tiesību nostiprināšanu valstij uz šā rīkojuma </w:t>
      </w:r>
      <w:r w:rsidR="00000000" w:rsidRPr="00000000" w:rsidDel="00000000">
        <w:rPr>
          <w:rtl w:val="0"/>
        </w:rPr>
        <w:t xml:space="preserve">pielikumā</w:t>
      </w:r>
      <w:r w:rsidR="00000000" w:rsidRPr="00000000" w:rsidDel="00000000">
        <w:rPr>
          <w:rtl w:val="0"/>
        </w:rPr>
        <w:t xml:space="preserve"> minētajām būvēm vienā zemesgrāmatas nodalījumā kopā ar šā rīkojuma 1. punktā minēto nekustamo īpašumu (nekustamā īpašuma kadastra Nr. 7001 001 1530) Raiņa ielā 60A, Madonā, Madonas novadā, kā arī veikt citas nepieciešamās darbības būvju ierakstīšanai zemesgrāmatā.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Madonas novada pašvaldībai, nostiprinot zemesgrāmatā īpašuma tiesības uz nekustamo īpašumu: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norādīt, ka īpašuma tiesības nostiprinātas uz laiku, kamēr Madonas novada pašvaldība nodrošina šā rīkojuma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minētās funkcijas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ierakstīt atzīmi par aizliegumu atsavināt nekustamo īpašumu un apgrūtināt to ar hipotēku.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Šā rīkojuma </w:t>
      </w:r>
      <w:r w:rsidR="00000000" w:rsidRPr="00000000" w:rsidDel="00000000">
        <w:rPr>
          <w:rtl w:val="0"/>
        </w:rPr>
        <w:t xml:space="preserve">4.2. </w:t>
      </w:r>
      <w:r w:rsidR="00000000" w:rsidRPr="00000000" w:rsidDel="00000000">
        <w:rPr>
          <w:rtl w:val="0"/>
        </w:rPr>
        <w:t xml:space="preserve">apakšpunktā</w:t>
      </w:r>
      <w:r w:rsidR="00000000" w:rsidRPr="00000000" w:rsidDel="00000000">
        <w:rPr>
          <w:rtl w:val="0"/>
        </w:rPr>
        <w:t xml:space="preserve"> minēto aizliegumu – apgrūtināt nekustamo īpašumu ar hipotēku – nepiemēro, ja nekustamais īpašums tiek ieķīlāts par labu valstij (Valsts kases personā), lai saņemtu Eiropas Savienības fondu atbalstu.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T. Plešs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21-TA-1791</w:t>
    </w:r>
    <w:r>
      <w:br/>
    </w:r>
    <w:r w:rsidR="00000000" w:rsidRPr="00000000" w:rsidDel="00000000">
      <w:rPr>
        <w:rtl w:val="0"/>
      </w:rPr>
      <w:t xml:space="preserve">Izdrukāts 30.07.2026. 00.08 - 1.0.VK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21-TA-1791</w:t>
    </w:r>
    <w:r>
      <w:br/>
    </w:r>
    <w:r w:rsidR="00000000" w:rsidRPr="00000000" w:rsidDel="00000000">
      <w:rPr>
        <w:rtl w:val="0"/>
      </w:rPr>
      <w:t xml:space="preserve">Izdrukāts 30.07.2026. 00.08 - 1.0.VK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rīkojuma_projekts_21-TA-1791.docx</dc:title>
</cp:coreProperties>
</file>

<file path=docProps/custom.xml><?xml version="1.0" encoding="utf-8"?>
<Properties xmlns="http://schemas.openxmlformats.org/officeDocument/2006/custom-properties" xmlns:vt="http://schemas.openxmlformats.org/officeDocument/2006/docPropsVTypes"/>
</file>