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izsniedzamas, anulējamas vai uz laiku apturamas atļaujas starptautiskajiem kravas pārvadājumiem ar autotransportu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Autopārvadājumu likuma</w:t>
      </w:r>
      <w:r w:rsidR="00000000" w:rsidRPr="00000000" w:rsidDel="00000000">
        <w:rPr>
          <w:rStyle w:val="paragraph"/>
          <w:i w:val="1"/>
          <w:rtl w:val="0"/>
        </w:rPr>
        <w:t xml:space="preserve"> 6.panta 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izsniedz, anulē vai uz laiku aptur atļaujas starptautiskajiem kravas pārvadājumiem ar autotransportu.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20.12.2016. noteikumu Nr. 833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w:t>
      </w:r>
      <w:r w:rsidR="00000000" w:rsidRPr="00000000" w:rsidDel="00000000">
        <w:rPr>
          <w:rtl w:val="0"/>
        </w:rPr>
        <w:t xml:space="preserve"> punktā minēto atļauju veidi ir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starptautiskajos nolīgumos par pārvadājumiem ar autotransportu (turpmāk – nolīgumi) paredzētie dokumenti – starptautisko kravas autopārvadājumu atļaujas (turpmāk – atļauja);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Starptautiskā Transporta foruma daudzpusējo kravu pārvadājumu atļauju kvotas ietvaros paredzētie dokumenti – Eiropas transporta ministru konferences atļaujas (turpmāk – ETMK atļauja).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20.12.2016. noteikumu Nr. 833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Atļauja dod pārvadātājiem tiesības, ievērojot tajā minētos izmantošanas nosacījumus, veikt starptautisko kravas pārvadājumu ar autotransportu atļaujā norādītās valsts teritorijā.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ETMK atļauja dod Starptautiskā Transporta foruma dalībvalstu pārvadātājiem tiesības tās noteiktajā kārtībā veikt neierobežotu skaitu starptautisko kravas pārvadājumu starp dalībvalstu teritorijām vai tranzītā cauri tām ar autotransporta līdzekli, kuram ir sertifikāti, kas apliecina atbilstību Starptautiskā Transporta foruma tehniskajām un drošības prasībām. ETMK atļauja un tās reģistrācijas žurnāls ir elektroniskā formā.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Atļaujas veidus un atļaujas formu (papīra vai elektroniska) nosaka Latvijai saistošajos nolīgumos vai saskaņā ar tiem izveidoto kopējo komisiju lēmumos.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Nodrošināšana ar atļaujām un ETMK atļaujām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nolīgumu izpildi, Satiksmes ministrija apstiprina ārvalstu pārvadātājiem paredzēto Latvijas Republikas atļauju veidlapas. Atļaujā norāda šādu informāciju un rekvizītus, nosakot, ka, ja atļauja ir elektroniskā formā, tās izdevēja, izsniedzēja un kontrolējošās institūcijas rekvizīti var būt elektroniskā formā: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atļaujas izdevējs;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atļaujas sērija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atļaujas saņēmējas valsts apzīmējums;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atļauto braucienu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atļaujā paredzēto autopārvadājumu veidu uzskaitījums;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pārvadātāja nosaukums un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autotransporta līdzekļa valsts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atļaujas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atļaujas izdevēja paraksts un zīmoga nospiedums;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atļaujas izsniedzējs, izsniegšanas vieta un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atļaujas izsniedzēja paraksts un zīmoga nospiedums;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vieta kontrolējošās institūcijas zīmoga nospiedumam un datumam;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informācija pārvadātājam par atļaujas izmantošanas pamatnosacījumiem;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pārvadājamās kravas svars;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kravas iekraušanas un izkraušanas vieta.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Autotransporta direkcija: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 atļauju veidlapu apmaiņu ar ārvalstu kompetentajām institūcijām;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katru gadu līdz 15. septembrim sagatavo Latvijas pieteikumu Starptautiskā Transporta foruma sekretariātam par nepieciešamajiem ETMK atļauju veidiem un skaitu nākamajam gadam saskaņā ar Starptautiskā Transporta foruma noteikto pamatkvotu;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Latvijas Republikas atļauju veidlapu izgatavošanu un elektroniskā formā izsniegto Latvijas Republikas atļauju uzskaiti.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izsniedz šo noteikumu </w:t>
      </w:r>
      <w:r w:rsidR="00000000" w:rsidRPr="00000000" w:rsidDel="00000000">
        <w:rPr>
          <w:rtl w:val="0"/>
        </w:rPr>
        <w:t xml:space="preserve">1.</w:t>
      </w:r>
      <w:r w:rsidR="00000000" w:rsidRPr="00000000" w:rsidDel="00000000">
        <w:rPr>
          <w:rtl w:val="0"/>
        </w:rPr>
        <w:t xml:space="preserve"> punktā minētās atļaujas.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 723 redakcijā, kas grozīta ar MK 20.12.2016. noteikumiem Nr. 833)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25.11.2014. noteikumiem Nr. 723)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Atļauju pieteikšana, sadale un izsniegšana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Atļaujas pārvadātājiem vai pārvadātāja pilnvarotām personām, vai pašpārvadājuma veicējiem, vai pašpārvadājuma veicēja pilnvarotām personām izsniedz pēc to pieprasījuma.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20.12.2016. noteikumu Nr. 833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Lai saņemtu atļauju, šo noteikumu </w:t>
      </w:r>
      <w:r w:rsidR="00000000" w:rsidRPr="00000000" w:rsidDel="00000000">
        <w:rPr>
          <w:rtl w:val="0"/>
        </w:rPr>
        <w:t xml:space="preserve">9.</w:t>
      </w:r>
      <w:r w:rsidR="00000000" w:rsidRPr="00000000" w:rsidDel="00000000">
        <w:rPr>
          <w:rtl w:val="0"/>
        </w:rPr>
        <w:t xml:space="preserve"> punktā minētā persona iesniedz Autotransporta direkcijā attiecīgu iesniegumu. Iesniegumu var iesniegt personīgi, nosūtīt pa pastu vai elektroniski atbilstoši normatīvajiem aktiem par elektronisko dokumentu noformēšanu.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Atļaujas saņemšanai šo noteikumu </w:t>
      </w:r>
      <w:r w:rsidR="00000000" w:rsidRPr="00000000" w:rsidDel="00000000">
        <w:rPr>
          <w:rtl w:val="0"/>
        </w:rPr>
        <w:t xml:space="preserve">9.</w:t>
      </w:r>
      <w:r w:rsidR="00000000" w:rsidRPr="00000000" w:rsidDel="00000000">
        <w:rPr>
          <w:rtl w:val="0"/>
        </w:rPr>
        <w:t xml:space="preserve"> punktā minētā persona var pieteikties arī elektroniski, aizpildot speciālu tiešsaistes formu Autotransporta direkcijas tīmekļa vietnē www.atd.lv (e-pakalpojums) un identifikācijai izmantojot vienotajā valsts un pašvaldību pakalpojumu portālā www.latvija.lv pieejamos personas identifikācijas līdzekļus.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 punkts stājas spēkā 01.05.2016., sk. 24.punktu)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kādas valsts atļauju skaits nenodrošina pārvadātāju pieprasījumu, Autotransporta direkcija, pieņemot lēmumu par izsniedzamo noteikta veida atļauju skaitu, ņem vērā šādus kritērijus: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kopējais pieejamais attiecīgās valsts un attiecīgā veida atļauju skaits;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pārvadātājam izsniegto un spēkā esošo Kopienas atļaujas kopiju starptautiskajiem kravu komercpārvadājumiem ar autotransportu (turpmāk – Kopienas atļaujas kopija) skaits, kas nepieciešamas atbilstoši Eiropas Parlamenta un Padomes 2009. gada 21. oktobra Regulai (EK) Nr.  </w:t>
      </w:r>
      <w:r w:rsidR="00000000" w:rsidRPr="00000000" w:rsidDel="00000000">
        <w:rPr>
          <w:rtl w:val="0"/>
        </w:rPr>
        <w:t xml:space="preserve">1072/2009</w:t>
      </w:r>
      <w:r w:rsidR="00000000" w:rsidRPr="00000000" w:rsidDel="00000000">
        <w:rPr>
          <w:rtl w:val="0"/>
        </w:rPr>
        <w:t xml:space="preserve"> par kopīgiem noteikumiem attiecībā uz piekļuvi starptautisko kravas autopārvadājumu tirgum;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pārvadātāja rīcībā esošo atļauju vai ETMK atļauju skaits, kas nodrošina piekļuvi attiecīgās valsts autopārvadājumu tirgum, attiecībā pret šo noteikumu </w:t>
      </w:r>
      <w:r w:rsidR="00000000" w:rsidRPr="00000000" w:rsidDel="00000000">
        <w:rPr>
          <w:rtl w:val="0"/>
        </w:rPr>
        <w:t xml:space="preserve">11.2.</w:t>
      </w:r>
      <w:r w:rsidR="00000000" w:rsidRPr="00000000" w:rsidDel="00000000">
        <w:rPr>
          <w:rtl w:val="0"/>
        </w:rPr>
        <w:t xml:space="preserve"> apakšpunktā minēto Kopienas atļaujas kopiju skaitu;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pārvadātāja starptautisko kravas autopārvadājumu apjoms uz attiecīgo valsti.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ETMK atļauju pieteikšana, sadale un izsniegšana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 (Svītrots ar MK 20.12.2016. noteikumiem Nr. 833)</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Pārvadātājs vai tā pilnvarotā persona līdz kārtējā gada 1. novembrim iesniedz iesniegumu par nākamajā gadā nepieciešamajām ETMK atļaujām pārvadātāja iekļaušanai ETMK atļauju pretendentu pamatsarakstā vai visa kalendāra gada laikā – iekļaušanai ETMK atļauju pretendentu papildsarakstā, ja ETMK atļauju skaits ir nepietiekams. Iesniegumā pārvadātājs norāda informāciju par tā rīcībā esošajiem autotransporta līdzekļiem, kuriem ir Kopienas atļaujas kopijas un attiecīgie sertifikāti, kas apliecina atbilstību Starptautiskā Transporta foruma tehniskajām un drošības prasībām.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20.12.2016. noteikumu Nr. 833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minēto iesniegumu var iesniegt personīgi Autotransporta direkcijā, nosūtīt pa pastu vai elektroniski atbilstoši normatīvajiem aktiem par elektronisko dokumentu noformēšanu.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ETMK atļaujas saņemšanai pārvadātājs vai tā pilnvarotā persona var pieteikties arī elektroniski, aizpildot speciālu tiešsaistes formu Autotransporta direkcijas tīmekļa vietnē www.atd.lv (e-pakalpojums) un identifikācijai izmantojot vienotajā valsts un pašvaldību pakalpojumu portālā www.latvija.lv pieejamos personas identifikācijas līdzekļus.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 punkts stājas spēkā 01.05.2016., sk. 24.punktu)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ETMK atļauju Autotransporta direkcija izsniedz, izdarot ierakstu tās uzturētajā Autopārvadātāju informatīvajā datubāzē un nosūtot attiecīgu informāciju Starptautiskā Transporta foruma ETMK atļauju digitālajai sistēmai.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ETMK atļauju skaits ir nepietiekams, Autotransporta direkcija, pieņemot lēmumu par izsniedzamo ETMK atļauju skaitu saskaņā ar šo noteikumu </w:t>
      </w:r>
      <w:r w:rsidR="00000000" w:rsidRPr="00000000" w:rsidDel="00000000">
        <w:rPr>
          <w:rtl w:val="0"/>
        </w:rPr>
        <w:t xml:space="preserve">13.</w:t>
      </w:r>
      <w:r w:rsidR="00000000" w:rsidRPr="00000000" w:rsidDel="00000000">
        <w:rPr>
          <w:rtl w:val="0"/>
        </w:rPr>
        <w:t xml:space="preserve"> punktā minēto iesniegumu vai izsniegto ETMK atļauju anulēšanu, ņem vērā šādus kritērijus: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attiecīgajā gadā pieejamais ETMK atļauju skaits un to izmantošanas ierobežojumi attiecībā pret šo noteikumu </w:t>
      </w:r>
      <w:r w:rsidR="00000000" w:rsidRPr="00000000" w:rsidDel="00000000">
        <w:rPr>
          <w:rtl w:val="0"/>
        </w:rPr>
        <w:t xml:space="preserve">13.</w:t>
      </w:r>
      <w:r w:rsidR="00000000" w:rsidRPr="00000000" w:rsidDel="00000000">
        <w:rPr>
          <w:rtl w:val="0"/>
        </w:rPr>
        <w:t xml:space="preserve"> punktā minēto iesniegumu skaitu;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ETMK atļaujas izmantošanas efektivitāte iepriekšējā periodā un pārvadājumu apjomi uz noteiktām ETMK sistēmas dalībvalstīm;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punktā minētajā iesniegumā norādīto attiecīgajai ekoloģiskajai kategorijai atbilstošo autotransporta līdzekļu skaits un pārvadātājam izsniegto un spēkā esošo Kopienas atļaujas kopiju skaits;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(svītrots ar MK 20.12.2016. noteikumiem Nr. 833)</w:t>
      </w:r>
      <w:r w:rsidR="00000000" w:rsidRPr="00000000" w:rsidDel="00000000">
        <w:rPr>
          <w:i w:val="1"/>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Atļaujas un ETMK atļaujas izmantošanas pamatnosacījumi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Veicot starptautisko kravas autopārvadājumu, attiecīgā atļauja vai ETMK atļauja visa brauciena laikā atrodas autotransporta līdzeklī, un to uzrāda pārbaudei pēc pilnvarotas kontrolējošo institūciju amatpersonas pieprasījuma. Ja atļauja vai ETMK atļauja ir elektroniskā formā, transportlīdzekļa vadītājs uzrāda attiecīgo dokumentu mobilajā ierīcē ar ekrānu vai uzrāda papīra izdruku no attiecīgā elektroniskā ieraksta.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Pārvadātājam aizliegts atļauju vai ETMK atļauju nodot izmantošanai trešajām personām.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Atļauju mēneša laikā pēc tās izmantošanas pārvadātājs nodod Autotransporta direkcijā vai, ja atļauja ir elektroniskā formā, nosūta informāciju Autotransporta direkcijai, izmantojot tās noteiktos saziņas kanālus.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Autotransporta direkcija atbilstoši nolīgumiem var pārvadātājam pieprasīt papildu informāciju par atļauju izmantošanu.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ETMK atļaujas neatņemama sastāvdaļa ir reģistrācijas žurnāls elektroniskā formā. Reģistrācijas žurnālā, saskaņā ar Starptautiskā Transporta foruma noteiktajām prasībām pieslēdzoties ETMK atļauju digitālajai sistēmai, izdarāmi ieraksti par katru braucienu un izmaiņām brauciena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Kontroles un publicitātes nodrošināšana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Autotransporta direkcija nodrošina: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atļauju un ETMK atļauju administrēšanu un attiecīgas datubāzes izveidi. Datubāzē informācija par izsniegtajām atļaujām un ETMK atļaujām glabājama divus gadus, skaitot no tā kalendāra gada beigām, uz kuru atļauja attiecināma;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regulāru Starptautiskā Transporta foruma sekretariāta informēšanu par izsniegtajām ETMK atļaujām un to izmantošanu;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šādas informācijas ievietošanu Autotransporta direkcijas tīmekļvietnē:</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katru gadu līdz 15.oktobrim — par nepieciešamajiem ETMK atļauju veidiem un skaitu nākamajam gadam;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katru gadu līdz 31.decembrim — par Latvijai piešķirto ārvalstu atļauju veidiem un skaitu nākamajam gadam;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katru gadu līdz 15. februārim par iepriekšējā gadā pārvadātājiem izsniegto atļauju skaitu.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Nr.723; MK 20.12.2016. noteikumiem Nr. 833)</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Atļauju un ETMK atļauju anulēšana vai apturēšana uz laiku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Autotransporta direkcija ir tiesīga anulēt atļaujas un ETMK atļaujas, apturēt to izmantošanu uz laiku, pieprasīt tās nodot un ierobežot to skaitu, ja pārvadātājs nepilda starptautiskajos nolīgumos, Starptautiskā Transporta foruma dokumentos un citos starptautiskos kravas autopārvadājumus regulējošos normatīvajos aktos noteiktās prasības vai ja pārvadātājs pārtrauc veikt starptautiskos kravas autopārvadājumus, vai ievērojami samazinās pārvadātāja rīcībā esošo Kopienas atļauju kopiju skaits.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25.11.2014. noteikumiem Nr.723)</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Autotransporta direkcijas lēmumu par atļaujas vai ETMK atļaujas izsniegšanu, anulēšanu vai apturēšanu uz laiku pārvadātājs var apstrīdēt Satiksmes ministrijā. Satiksmes ministrijas lēmumu var pārsūdzēt tiesā administratīvo procesu regulējošajos normatīvajos aktos noteiktajā kārtībā.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punkts stājas spēkā 2016. gada 1. maijā.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25.11.2014. noteikumu Nr.723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ETMK atļauju, kas derīga pārvadājumiem 2025. gadā, mēneša laikā pēc tās derīguma termiņa beigām pārvadātājs nodod Autotransporta direkcijā.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25-TA-1393</w:t>
    </w:r>
    <w:r>
      <w:br/>
    </w:r>
    <w:r w:rsidR="00000000" w:rsidRPr="00000000" w:rsidDel="00000000">
      <w:rPr>
        <w:rtl w:val="0"/>
      </w:rPr>
      <w:t xml:space="preserve">Izdrukāts 29.07.2026. 22.35 - 1.0.VK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25-TA-1393</w:t>
    </w:r>
    <w:r>
      <w:br/>
    </w:r>
    <w:r w:rsidR="00000000" w:rsidRPr="00000000" w:rsidDel="00000000">
      <w:rPr>
        <w:rtl w:val="0"/>
      </w:rPr>
      <w:t xml:space="preserve">Izdrukāts 29.07.2026. 22.35 - 1.0.VK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noteikumu_konsolidētā_versija_25-TA-1393.docx</dc:title>
</cp:coreProperties>
</file>

<file path=docProps/custom.xml><?xml version="1.0" encoding="utf-8"?>
<Properties xmlns="http://schemas.openxmlformats.org/officeDocument/2006/custom-properties" xmlns:vt="http://schemas.openxmlformats.org/officeDocument/2006/docPropsVTypes"/>
</file>