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Rēzeknes valstspilsētas pašvaldības nekustamā īpašuma Kaļķu ielā 4A, Rēzeknē,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23-TA-715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