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lauksaimniecības un mežsaimniecības nozares kooperatīvajai sabiedrībai, kurai piešķirts atbilstības statuss saskaņā ar normatīvajiem aktiem par kooperatīvo sabiedrību atbilstību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14.04.2020. noteikumu Nr. 209 redakcijā; pielikuma nosaukums MK 15.02.2022. noteikumu Nr. 124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noteikumu_konsolidētā_versija_p4_23-TA-3274.docx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