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Arvils Ašeradens, Minister for Finance, is authorized to sign the Memorandum of Understanding on the Implementation of the European Economic Area Financial Mechanism 2021-2028 between the Republic of Latvia and Iceland, the Principality of Liechtenstein and the Kingdom of Norway,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25-TA-1641</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25-TA-1641</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pilnvarojums_svešvalodā_(tulkojums)_25-TA-1641.docx</dc:title>
</cp:coreProperties>
</file>

<file path=docProps/custom.xml><?xml version="1.0" encoding="utf-8"?>
<Properties xmlns="http://schemas.openxmlformats.org/officeDocument/2006/custom-properties" xmlns:vt="http://schemas.openxmlformats.org/officeDocument/2006/docPropsVTypes"/>
</file>