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septembrī (prot. Nr. 37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ilgtermiņa saistību maksimāli pieļaujamā apjoma palielinājumu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likuma "Par valsts budžetu 2025. gadam un budžeta ietvaru 2025., 2026. un 2027. gadam" 60. pantu</w:t>
      </w:r>
      <w:r w:rsidR="00000000" w:rsidRPr="00000000" w:rsidDel="00000000">
        <w:rPr>
          <w:rtl w:val="0"/>
        </w:rPr>
        <w:t xml:space="preserve">, atļaut Ekonomikas ministrijai uzņemties papildu valsts budžeta ilgtermiņa saistības valsts budžeta programmā 28.00.00 "Ārējās ekonomiskās politikas ieviešana" ilgtermiņa saistību pasākumam "Valsts budžeta līdzfinansējums dižpasākumu organizēšanai un ārvalstu filmu uzņemšanai Latvijā" 2026. gadā 1 841 809 </w:t>
      </w:r>
      <w:r w:rsidR="00000000" w:rsidRPr="00000000" w:rsidDel="00000000">
        <w:rPr>
          <w:i w:val="1"/>
          <w:rtl w:val="0"/>
        </w:rPr>
        <w:t xml:space="preserve">euro </w:t>
      </w:r>
      <w:r w:rsidR="00000000" w:rsidRPr="00000000" w:rsidDel="00000000">
        <w:rPr>
          <w:rtl w:val="0"/>
        </w:rPr>
        <w:t xml:space="preserve">apmērā, lai nodrošinātu valsts budžeta līdzfinansējumu ārvalstu filmu uzņemšanai Latvijā.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ilgtermiņa saistību maksimāli pieļaujamā apjoma palielinājumu.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valsts budžeta ilgtermiņa saistību maksimāli pieļaujamā apjoma palielinājumu un, ja Saeimas Budžeta un finanšu (nodokļu) komisija piecu darbdienu laikā pēc attiecīgās informācijas saņemšanas nav izteikusi iebildumus, Finanšu ministrijai likumprojekta "Par valsts budžetu 2026. gadam un budžeta ietvaru 2026., 2027. un 2028. gadam" sagatavošanas procesā palielināt Ekonomikas ministrijas budžeta programmā 28.00.00 "Ārējās ekonomiskās politikas ieviešana" 2026. gadam dotāciju no vispārējiem ieņēmumiem un attiecīgi izdevumus ilgtermiņa saistību pasākumam "Valsts budžeta līdzfinansējums dižpasākumu organizēšanai un ārvalstu filmu uzņemšanai Latvijā".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25-TA-1928</w:t>
    </w:r>
    <w:r>
      <w:br/>
    </w:r>
    <w:r w:rsidR="00000000" w:rsidRPr="00000000" w:rsidDel="00000000">
      <w:rPr>
        <w:rtl w:val="0"/>
      </w:rPr>
      <w:t xml:space="preserve">Izdrukāts 29.07.2026. 23.57 - 1.0.VK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25-TA-1928</w:t>
    </w:r>
    <w:r>
      <w:br/>
    </w:r>
    <w:r w:rsidR="00000000" w:rsidRPr="00000000" w:rsidDel="00000000">
      <w:rPr>
        <w:rtl w:val="0"/>
      </w:rPr>
      <w:t xml:space="preserve">Izdrukāts 29.07.2026. 23.57 - 1.0.VK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rīkojuma_projekts_25-TA-1928.docx</dc:title>
</cp:coreProperties>
</file>

<file path=docProps/custom.xml><?xml version="1.0" encoding="utf-8"?>
<Properties xmlns="http://schemas.openxmlformats.org/officeDocument/2006/custom-properties" xmlns:vt="http://schemas.openxmlformats.org/officeDocument/2006/docPropsVTypes"/>
</file>