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5. novembrī (prot. Nr. 47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Ekonomikas ministrijai (Patērētāju tiesību aizsardzības centram) finansējumu 81 248 </w:t>
      </w:r>
      <w:r w:rsidR="00000000" w:rsidRPr="00000000" w:rsidDel="00000000">
        <w:rPr>
          <w:i w:val="1"/>
          <w:rtl w:val="0"/>
        </w:rPr>
        <w:t xml:space="preserve">euro </w:t>
      </w:r>
      <w:r w:rsidR="00000000" w:rsidRPr="00000000" w:rsidDel="00000000">
        <w:rPr>
          <w:rtl w:val="0"/>
        </w:rPr>
        <w:t xml:space="preserve">apmērā, lai Patērētāju tiesību aizsardzības centrs varētu izpildīt līgumsaistības ar sabiedrību ar ierobežotu atbildību "Averoja" par sabiedrības ar ierobežotu atbildību "FISOM" sniegtā kompleksā tūrisma pakalpojuma ceļotāju repatriāciju, kas tika organizēta saistībā ar sabiedrības ar ierobežotu atbildību "FISOM" nespēju pilnībā vai daļēji pildīt savas saistības un sniegt kompleksos tūrisma pakalpojumus likviditātes problēmu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24-TA-1995</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24-TA-1995</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rīkojuma_projekts_24-TA-1995.docx</dc:title>
</cp:coreProperties>
</file>

<file path=docProps/custom.xml><?xml version="1.0" encoding="utf-8"?>
<Properties xmlns="http://schemas.openxmlformats.org/officeDocument/2006/custom-properties" xmlns:vt="http://schemas.openxmlformats.org/officeDocument/2006/docPropsVTypes"/>
</file>