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9. oktobra rīkojumā Nr. 720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21-TA-1467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