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janvārī (prot. Nr. 2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26. februāra noteikumos Nr. 97 "Zirgu snieguma pārbaudes kārtība, kā arī kārtība zirgu dalībai sacensībās"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br/>
      </w:r>
      <w:r w:rsidR="00000000" w:rsidRPr="00000000" w:rsidDel="00000000">
        <w:rPr>
          <w:rStyle w:val="paragraph"/>
          <w:i w:val="1"/>
          <w:rtl w:val="0"/>
        </w:rPr>
        <w:t xml:space="preserve">13. panta pirmo un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26. februāra noteikumos Nr. 97 "Zirgu snieguma pārbaudes kārtība, kā arī kārtība zirgu dalībai sacensībās" (Latvijas Vēstnesis, 2019, 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Zirgu snieguma pārbaudes datus reģistrē fiziska persona (turpmāk – vērtēšanas eksperts), kura ir saņēmusi zirgu vērtēšanas sertifikātu atbilstoši normatīvajiem aktiem par izglītības un profesionālās kvalifikācijas prasībām fiziskajām personām, kas nodarbojas ar lauksaimniecības dzīvnieku vērtēšanu, snieguma pārbaudi un pārraudzību, mākslīgo apsēklošanu, fertilizāciju </w:t>
      </w:r>
      <w:r w:rsidR="00000000" w:rsidRPr="00000000" w:rsidDel="00000000">
        <w:rPr>
          <w:i w:val="1"/>
          <w:rtl w:val="0"/>
        </w:rPr>
        <w:t xml:space="preserve">in vitro</w:t>
      </w:r>
      <w:r w:rsidR="00000000" w:rsidRPr="00000000" w:rsidDel="00000000">
        <w:rPr>
          <w:rtl w:val="0"/>
        </w:rPr>
        <w:t xml:space="preserve"> un embriju pārnešanu, šo personu apmācības kārtību, kā arī attiecīgo sertifikātu un apliecību izsniegšanas, apturēšanas, anulēšanas un atsaukšanas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Biedrība katru gadu līdz 1. martam Lauku atbalsta dienestā (turpmāk – dienests) iesniedz šo noteikumu 6. punktā minēto snieguma pārbaudes datu apkopojumu par iepriekšējo snieguma pārbaudes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Dienests pēc šo noteikumu 7. punktā minēto snieguma pārbaudes datu apkopojuma saņemšanas to mēneša laikā ievieto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iegūt informāciju par vērtējamā zirga izcelsmi, tostarp no dienesta lauksaimniecības dzīvnieku, ganāmpulku un novietņu reģistra, kas ir valsts informācijas sistēmas "Lauku atbalsta dienesta informācijas sistēma" sastāvdaļa;".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Organizācija katru gadu līdz 1. maijam sagatavo un nosūta dienestam šo noteikumu 17. punktā minēto sacensību sarakstu. Sacensību sarakstā norāda jāšanas disciplīnu, sacensību skaitu un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Dienests pēc sacensību saraksta saņemšanas to ievieto Latvijas Atvērto datu portālā data.gov.lv, savā tīmekļvietnē, kuras adrese ir norādīta Valsts digitālās attīstības aģentūras pārziņā esošajā valsts pārvaldes pakalpojumu katalogā, kā arī nodrošina šīs informācijas ievietošanu Eiropas Komisijas izveidotajā tīmekļvietnē, norādot hipersaiti uz dienesta tīmekļvietni."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24-TA-2568</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24-TA-2568</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noteikumu_(grozījumu)_projekts_24-TA-2568.docx</dc:title>
</cp:coreProperties>
</file>

<file path=docProps/custom.xml><?xml version="1.0" encoding="utf-8"?>
<Properties xmlns="http://schemas.openxmlformats.org/officeDocument/2006/custom-properties" xmlns:vt="http://schemas.openxmlformats.org/officeDocument/2006/docPropsVTypes"/>
</file>