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publisko iepirkumu līgumcenu robežvērtībām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Publisko iepirkumu likuma</w:t>
      </w:r>
      <w:r w:rsidR="00000000" w:rsidRPr="00000000" w:rsidDel="00000000">
        <w:rPr>
          <w:rStyle w:val="paragraph"/>
          <w:i w:val="1"/>
          <w:rtl w:val="0"/>
        </w:rPr>
        <w:t xml:space="preserve"> </w:t>
      </w:r>
      <w:r w:rsidR="00000000" w:rsidRPr="00000000" w:rsidDel="00000000">
        <w:rPr>
          <w:rStyle w:val="paragraph"/>
          <w:i w:val="1"/>
          <w:rtl w:val="0"/>
        </w:rPr>
        <w:t xml:space="preserve">12. pantu</w:t>
      </w:r>
      <w:r w:rsidR="00000000" w:rsidRPr="00000000" w:rsidDel="00000000">
        <w:rPr>
          <w:rStyle w:val="paragraph"/>
          <w:i w:val="1"/>
          <w:rtl w:val="0"/>
        </w:rPr>
        <w:t xml:space="preserve">, </w:t>
      </w:r>
      <w:r>
        <w:br/>
      </w:r>
      <w:r w:rsidR="00000000" w:rsidRPr="00000000" w:rsidDel="00000000">
        <w:rPr>
          <w:rStyle w:val="paragraph"/>
          <w:i w:val="1"/>
          <w:rtl w:val="0"/>
        </w:rPr>
        <w:t xml:space="preserve">Sabiedrisko pakalpojumu sniedzēju iepirkumu likuma</w:t>
      </w:r>
      <w:r w:rsidR="00000000" w:rsidRPr="00000000" w:rsidDel="00000000">
        <w:rPr>
          <w:rStyle w:val="paragraph"/>
          <w:i w:val="1"/>
          <w:rtl w:val="0"/>
        </w:rPr>
        <w:t xml:space="preserve"> </w:t>
      </w:r>
      <w:r w:rsidR="00000000" w:rsidRPr="00000000" w:rsidDel="00000000">
        <w:rPr>
          <w:rStyle w:val="paragraph"/>
          <w:i w:val="1"/>
          <w:rtl w:val="0"/>
        </w:rPr>
        <w:t xml:space="preserve">15. pantu</w:t>
      </w:r>
      <w:r w:rsidR="00000000" w:rsidRPr="00000000" w:rsidDel="00000000">
        <w:rPr>
          <w:rStyle w:val="paragraph"/>
          <w:i w:val="1"/>
          <w:rtl w:val="0"/>
        </w:rPr>
        <w:t xml:space="preserve">, </w:t>
      </w:r>
      <w:r>
        <w:br/>
      </w:r>
      <w:r w:rsidR="00000000" w:rsidRPr="00000000" w:rsidDel="00000000">
        <w:rPr>
          <w:rStyle w:val="paragraph"/>
          <w:i w:val="1"/>
          <w:rtl w:val="0"/>
        </w:rPr>
        <w:t xml:space="preserve">Publiskās un privātās partnerības likuma</w:t>
      </w:r>
      <w:r w:rsidR="00000000" w:rsidRPr="00000000" w:rsidDel="00000000">
        <w:rPr>
          <w:rStyle w:val="paragraph"/>
          <w:i w:val="1"/>
          <w:rtl w:val="0"/>
        </w:rPr>
        <w:t xml:space="preserve"> </w:t>
      </w:r>
      <w:r w:rsidR="00000000" w:rsidRPr="00000000" w:rsidDel="00000000">
        <w:rPr>
          <w:rStyle w:val="paragraph"/>
          <w:i w:val="1"/>
          <w:rtl w:val="0"/>
        </w:rPr>
        <w:t xml:space="preserve">13.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w:t>
      </w:r>
      <w:r w:rsidR="00000000" w:rsidRPr="00000000" w:rsidDel="00000000">
        <w:rPr>
          <w:rStyle w:val="paragraph"/>
          <w:i w:val="1"/>
          <w:rtl w:val="0"/>
        </w:rPr>
        <w:t xml:space="preserve">  </w:t>
      </w:r>
      <w:r>
        <w:br/>
      </w:r>
      <w:r w:rsidR="00000000" w:rsidRPr="00000000" w:rsidDel="00000000">
        <w:rPr>
          <w:rStyle w:val="paragraph"/>
          <w:i w:val="1"/>
          <w:rtl w:val="0"/>
        </w:rPr>
        <w:t xml:space="preserve">un </w:t>
      </w:r>
      <w:r w:rsidR="00000000" w:rsidRPr="00000000" w:rsidDel="00000000">
        <w:rPr>
          <w:rStyle w:val="paragraph"/>
          <w:i w:val="1"/>
          <w:rtl w:val="0"/>
        </w:rPr>
        <w:t xml:space="preserve">Aizsardzības un drošības jomas iepirkumu likuma</w:t>
      </w:r>
      <w:r w:rsidR="00000000" w:rsidRPr="00000000" w:rsidDel="00000000">
        <w:rPr>
          <w:rStyle w:val="paragraph"/>
          <w:i w:val="1"/>
          <w:rtl w:val="0"/>
        </w:rPr>
        <w:t xml:space="preserve"> </w:t>
      </w:r>
      <w:r w:rsidR="00000000" w:rsidRPr="00000000" w:rsidDel="00000000">
        <w:rPr>
          <w:rStyle w:val="paragraph"/>
          <w:i w:val="1"/>
          <w:rtl w:val="0"/>
        </w:rPr>
        <w:t xml:space="preserve">7. pantu</w:t>
      </w:r>
      <w:r w:rsidR="00000000" w:rsidRPr="00000000" w:rsidDel="00000000">
        <w:rPr>
          <w:rStyle w:val="paragraph"/>
          <w:i w:val="1"/>
          <w:rtl w:val="0"/>
        </w:rPr>
        <w:t xml:space="preserve"> </w:t>
      </w:r>
      <w:r>
        <w:br/>
      </w:r>
      <w:r w:rsidR="00000000" w:rsidRPr="00000000" w:rsidDel="00000000">
        <w:rPr>
          <w:rStyle w:val="paragraph"/>
          <w:i w:val="1"/>
          <w:rtl w:val="0"/>
        </w:rPr>
        <w:t xml:space="preserve">(MK 07.11.2023. noteikumu Nr. 638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publisko iepirkumu līgumcenu robežvērtības, pamatojoties uz Eiropas Savienības starptautiskajām saistībām attiecībā uz līgumcenu robežvērtībām, kas jāievēro pasūtītājam un sabiedrisko pakalpojumu sniedzējam.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Līgumcenu robežvērtības atbilstoši Publisko iepirkumu likumam ir šādas: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likuma 5. pantā</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vienpadsmitajā daļā, </w:t>
      </w:r>
      <w:r w:rsidR="00000000" w:rsidRPr="00000000" w:rsidDel="00000000">
        <w:rPr>
          <w:rtl w:val="0"/>
        </w:rPr>
        <w:t xml:space="preserve">27. panta</w:t>
      </w:r>
      <w:r w:rsidR="00000000" w:rsidRPr="00000000" w:rsidDel="00000000">
        <w:rPr>
          <w:rtl w:val="0"/>
        </w:rPr>
        <w:t xml:space="preserve"> otrajā daļā, </w:t>
      </w:r>
      <w:r w:rsidR="00000000" w:rsidRPr="00000000" w:rsidDel="00000000">
        <w:rPr>
          <w:rtl w:val="0"/>
        </w:rPr>
        <w:t xml:space="preserve">47. panta</w:t>
      </w:r>
      <w:r w:rsidR="00000000" w:rsidRPr="00000000" w:rsidDel="00000000">
        <w:rPr>
          <w:rtl w:val="0"/>
        </w:rPr>
        <w:t xml:space="preserve"> trešajā daļā, </w:t>
      </w:r>
      <w:r w:rsidR="00000000" w:rsidRPr="00000000" w:rsidDel="00000000">
        <w:rPr>
          <w:rtl w:val="0"/>
        </w:rPr>
        <w:t xml:space="preserve">48. panta</w:t>
      </w:r>
      <w:r w:rsidR="00000000" w:rsidRPr="00000000" w:rsidDel="00000000">
        <w:rPr>
          <w:rtl w:val="0"/>
        </w:rPr>
        <w:t xml:space="preserve"> trešajā daļā, </w:t>
      </w:r>
      <w:r w:rsidR="00000000" w:rsidRPr="00000000" w:rsidDel="00000000">
        <w:rPr>
          <w:rtl w:val="0"/>
        </w:rPr>
        <w:t xml:space="preserve">54. panta</w:t>
      </w:r>
      <w:r w:rsidR="00000000" w:rsidRPr="00000000" w:rsidDel="00000000">
        <w:rPr>
          <w:rtl w:val="0"/>
        </w:rPr>
        <w:t xml:space="preserve"> sestajā daļā, </w:t>
      </w:r>
      <w:r w:rsidR="00000000" w:rsidRPr="00000000" w:rsidDel="00000000">
        <w:rPr>
          <w:rtl w:val="0"/>
        </w:rPr>
        <w:t xml:space="preserve">55. panta</w:t>
      </w:r>
      <w:r w:rsidR="00000000" w:rsidRPr="00000000" w:rsidDel="00000000">
        <w:rPr>
          <w:rtl w:val="0"/>
        </w:rPr>
        <w:t xml:space="preserve"> pirmajā daļā, </w:t>
      </w:r>
      <w:r w:rsidR="00000000" w:rsidRPr="00000000" w:rsidDel="00000000">
        <w:rPr>
          <w:rtl w:val="0"/>
        </w:rPr>
        <w:t xml:space="preserve">74. panta</w:t>
      </w:r>
      <w:r w:rsidR="00000000" w:rsidRPr="00000000" w:rsidDel="00000000">
        <w:rPr>
          <w:rtl w:val="0"/>
        </w:rPr>
        <w:t xml:space="preserve"> pirmās daļas 5. un 6. punktā minētajā gadījumā – 5 538 000 </w:t>
      </w:r>
      <w:r w:rsidR="00000000" w:rsidRPr="00000000" w:rsidDel="00000000">
        <w:rPr>
          <w:i w:val="1"/>
          <w:rtl w:val="0"/>
        </w:rPr>
        <w:t xml:space="preserve">euro</w:t>
      </w:r>
      <w:r w:rsidR="00000000" w:rsidRPr="00000000" w:rsidDel="00000000">
        <w:rPr>
          <w:rtl w:val="0"/>
        </w:rPr>
        <w:t xml:space="preserve"> publiskiem būvdarbu līgumiem un 143 000 </w:t>
      </w:r>
      <w:r w:rsidR="00000000" w:rsidRPr="00000000" w:rsidDel="00000000">
        <w:rPr>
          <w:i w:val="1"/>
          <w:rtl w:val="0"/>
        </w:rPr>
        <w:t xml:space="preserve">euro</w:t>
      </w:r>
      <w:r w:rsidR="00000000" w:rsidRPr="00000000" w:rsidDel="00000000">
        <w:rPr>
          <w:rtl w:val="0"/>
        </w:rPr>
        <w:t xml:space="preserve"> publiskiem piegādes un publiskiem pakalpojumu līgumiem;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34. panta</w:t>
      </w:r>
      <w:r w:rsidR="00000000" w:rsidRPr="00000000" w:rsidDel="00000000">
        <w:rPr>
          <w:rtl w:val="0"/>
        </w:rPr>
        <w:t xml:space="preserve"> trešajā daļā, </w:t>
      </w:r>
      <w:r w:rsidR="00000000" w:rsidRPr="00000000" w:rsidDel="00000000">
        <w:rPr>
          <w:rtl w:val="0"/>
        </w:rPr>
        <w:t xml:space="preserve">35. panta</w:t>
      </w:r>
      <w:r w:rsidR="00000000" w:rsidRPr="00000000" w:rsidDel="00000000">
        <w:rPr>
          <w:rtl w:val="0"/>
        </w:rPr>
        <w:t xml:space="preserve"> ceturtajā daļā, </w:t>
      </w:r>
      <w:r w:rsidR="00000000" w:rsidRPr="00000000" w:rsidDel="00000000">
        <w:rPr>
          <w:rtl w:val="0"/>
        </w:rPr>
        <w:t xml:space="preserve">61. panta</w:t>
      </w:r>
      <w:r w:rsidR="00000000" w:rsidRPr="00000000" w:rsidDel="00000000">
        <w:rPr>
          <w:rtl w:val="0"/>
        </w:rPr>
        <w:t xml:space="preserve"> piektās daļas 1. punktā, </w:t>
      </w:r>
      <w:r w:rsidR="00000000" w:rsidRPr="00000000" w:rsidDel="00000000">
        <w:rPr>
          <w:rtl w:val="0"/>
        </w:rPr>
        <w:t xml:space="preserve">73. panta</w:t>
      </w:r>
      <w:r w:rsidR="00000000" w:rsidRPr="00000000" w:rsidDel="00000000">
        <w:rPr>
          <w:rtl w:val="0"/>
        </w:rPr>
        <w:t xml:space="preserve"> trešās daļas 2. punkta "a" apakšpunktā, </w:t>
      </w:r>
      <w:r w:rsidR="00000000" w:rsidRPr="00000000" w:rsidDel="00000000">
        <w:rPr>
          <w:rtl w:val="0"/>
        </w:rPr>
        <w:t xml:space="preserve">74. panta</w:t>
      </w:r>
      <w:r w:rsidR="00000000" w:rsidRPr="00000000" w:rsidDel="00000000">
        <w:rPr>
          <w:rtl w:val="0"/>
        </w:rPr>
        <w:t xml:space="preserve"> pirmās daļas 2. punktā un otrās daļas 2. punktā minētajā gadījumā – 5 538 000 </w:t>
      </w:r>
      <w:r w:rsidR="00000000" w:rsidRPr="00000000" w:rsidDel="00000000">
        <w:rPr>
          <w:i w:val="1"/>
          <w:rtl w:val="0"/>
        </w:rPr>
        <w:t xml:space="preserve">euro</w:t>
      </w:r>
      <w:r w:rsidR="00000000" w:rsidRPr="00000000" w:rsidDel="00000000">
        <w:rPr>
          <w:rtl w:val="0"/>
        </w:rPr>
        <w:t xml:space="preserve"> publiskiem būvdarbu līgumiem, 750 000 </w:t>
      </w:r>
      <w:r w:rsidR="00000000" w:rsidRPr="00000000" w:rsidDel="00000000">
        <w:rPr>
          <w:i w:val="1"/>
          <w:rtl w:val="0"/>
        </w:rPr>
        <w:t xml:space="preserve">euro</w:t>
      </w:r>
      <w:r w:rsidR="00000000" w:rsidRPr="00000000" w:rsidDel="00000000">
        <w:rPr>
          <w:rtl w:val="0"/>
        </w:rPr>
        <w:t xml:space="preserve"> likuma 2. pielikumā minēto pakalpojumu līgumiem, kas tiek slēgti </w:t>
      </w:r>
      <w:r w:rsidR="00000000" w:rsidRPr="00000000" w:rsidDel="00000000">
        <w:rPr>
          <w:rtl w:val="0"/>
        </w:rPr>
        <w:t xml:space="preserve">10. pantā</w:t>
      </w:r>
      <w:r w:rsidR="00000000" w:rsidRPr="00000000" w:rsidDel="00000000">
        <w:rPr>
          <w:rtl w:val="0"/>
        </w:rPr>
        <w:t xml:space="preserve"> paredzētajā kārtībā, un 143 000 </w:t>
      </w:r>
      <w:r w:rsidR="00000000" w:rsidRPr="00000000" w:rsidDel="00000000">
        <w:rPr>
          <w:i w:val="1"/>
          <w:rtl w:val="0"/>
        </w:rPr>
        <w:t xml:space="preserve">euro</w:t>
      </w:r>
      <w:r w:rsidR="00000000" w:rsidRPr="00000000" w:rsidDel="00000000">
        <w:rPr>
          <w:rtl w:val="0"/>
        </w:rPr>
        <w:t xml:space="preserve"> publiskiem piegādes un citiem publiskiem pakalpojumu līgumiem;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likuma </w:t>
      </w:r>
      <w:r w:rsidR="00000000" w:rsidRPr="00000000" w:rsidDel="00000000">
        <w:rPr>
          <w:rtl w:val="0"/>
        </w:rPr>
        <w:t xml:space="preserve">6. panta</w:t>
      </w:r>
      <w:r w:rsidR="00000000" w:rsidRPr="00000000" w:rsidDel="00000000">
        <w:rPr>
          <w:rtl w:val="0"/>
        </w:rPr>
        <w:t xml:space="preserve"> pirmās daļas 1. punktā minētajā gadījumā – 5 538 000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likuma </w:t>
      </w:r>
      <w:r w:rsidR="00000000" w:rsidRPr="00000000" w:rsidDel="00000000">
        <w:rPr>
          <w:rtl w:val="0"/>
        </w:rPr>
        <w:t xml:space="preserve">6. panta</w:t>
      </w:r>
      <w:r w:rsidR="00000000" w:rsidRPr="00000000" w:rsidDel="00000000">
        <w:rPr>
          <w:rtl w:val="0"/>
        </w:rPr>
        <w:t xml:space="preserve"> pirmās daļas 2. punktā minētajā gadījumā – 221 000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04.01.2018. noteikumiem Nr. 15; MK 14.08.2018. noteikumiem Nr. 504; NK 17.12.2019. noteikumiem Nr. 648; MK 14.09.2021. noteikumiem Nr. 622; MK 14.12.2021. noteikumiem Nr. 823; MK 18.10.2022. noteikumiem Nr. 645; MK 07.11.2023. noteikumiem Nr. 638)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Līgumcenu robežvērtības atbilstoši Sabiedrisko pakalpojumu sniedzēju iepirkumu likumam ir šādas: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likuma 8. panta trešajā daļā, 13. panta otrajā un ceturtajā daļā, 14. panta sestajā un septītajā daļā, 31. pantā, 78. panta pirmās daļas 5. un 6. punktā minētajā gadījumā – 5 538 000 </w:t>
      </w:r>
      <w:r w:rsidR="00000000" w:rsidRPr="00000000" w:rsidDel="00000000">
        <w:rPr>
          <w:i w:val="1"/>
          <w:rtl w:val="0"/>
        </w:rPr>
        <w:t xml:space="preserve">euro</w:t>
      </w:r>
      <w:r w:rsidR="00000000" w:rsidRPr="00000000" w:rsidDel="00000000">
        <w:rPr>
          <w:rtl w:val="0"/>
        </w:rPr>
        <w:t xml:space="preserve"> būvdarbu līgumiem un 443 000 </w:t>
      </w:r>
      <w:r w:rsidR="00000000" w:rsidRPr="00000000" w:rsidDel="00000000">
        <w:rPr>
          <w:i w:val="1"/>
          <w:rtl w:val="0"/>
        </w:rPr>
        <w:t xml:space="preserve">euro</w:t>
      </w:r>
      <w:r w:rsidR="00000000" w:rsidRPr="00000000" w:rsidDel="00000000">
        <w:rPr>
          <w:rtl w:val="0"/>
        </w:rPr>
        <w:t xml:space="preserve"> piegādes un pakalpojumu līgumiem;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13. panta piektajā daļā minētajā gadījumā – 1 000 000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likuma </w:t>
      </w:r>
      <w:r w:rsidR="00000000" w:rsidRPr="00000000" w:rsidDel="00000000">
        <w:rPr>
          <w:rtl w:val="0"/>
        </w:rPr>
        <w:t xml:space="preserve">66. panta</w:t>
      </w:r>
      <w:r w:rsidR="00000000" w:rsidRPr="00000000" w:rsidDel="00000000">
        <w:rPr>
          <w:rtl w:val="0"/>
        </w:rPr>
        <w:t xml:space="preserve"> piektās daļas 1. punktā minētajā gadījumā – 5 538 000 </w:t>
      </w:r>
      <w:r w:rsidR="00000000" w:rsidRPr="00000000" w:rsidDel="00000000">
        <w:rPr>
          <w:i w:val="1"/>
          <w:rtl w:val="0"/>
        </w:rPr>
        <w:t xml:space="preserve">euro</w:t>
      </w:r>
      <w:r w:rsidR="00000000" w:rsidRPr="00000000" w:rsidDel="00000000">
        <w:rPr>
          <w:rtl w:val="0"/>
        </w:rPr>
        <w:t xml:space="preserve"> būvdarbu līgumiem, 1 000 000 </w:t>
      </w:r>
      <w:r w:rsidR="00000000" w:rsidRPr="00000000" w:rsidDel="00000000">
        <w:rPr>
          <w:i w:val="1"/>
          <w:rtl w:val="0"/>
        </w:rPr>
        <w:t xml:space="preserve">euro</w:t>
      </w:r>
      <w:r w:rsidR="00000000" w:rsidRPr="00000000" w:rsidDel="00000000">
        <w:rPr>
          <w:rtl w:val="0"/>
        </w:rPr>
        <w:t xml:space="preserve"> likuma 2. pielikumā minēto pakalpojumu līgumiem, kas tiek slēgti </w:t>
      </w:r>
      <w:r w:rsidR="00000000" w:rsidRPr="00000000" w:rsidDel="00000000">
        <w:rPr>
          <w:rtl w:val="0"/>
        </w:rPr>
        <w:t xml:space="preserve">13. panta</w:t>
      </w:r>
      <w:r w:rsidR="00000000" w:rsidRPr="00000000" w:rsidDel="00000000">
        <w:rPr>
          <w:rtl w:val="0"/>
        </w:rPr>
        <w:t xml:space="preserve"> piektajā daļā paredzētajā kārtībā, un 443 000 </w:t>
      </w:r>
      <w:r w:rsidR="00000000" w:rsidRPr="00000000" w:rsidDel="00000000">
        <w:rPr>
          <w:i w:val="1"/>
          <w:rtl w:val="0"/>
        </w:rPr>
        <w:t xml:space="preserve">euro</w:t>
      </w:r>
      <w:r w:rsidR="00000000" w:rsidRPr="00000000" w:rsidDel="00000000">
        <w:rPr>
          <w:rtl w:val="0"/>
        </w:rPr>
        <w:t xml:space="preserve"> piegādes un pakalpojumu līgumiem.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04.01.2018. noteikumiem Nr. 15; MK 17.12.2019. noteikumiem Nr. 648; MK 14.12.2021. noteikumiem Nr. 823; MK 18.10.2022. noteikumiem Nr. 645)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Līgumcenas robežvērtība </w:t>
      </w:r>
      <w:r w:rsidR="00000000" w:rsidRPr="00000000" w:rsidDel="00000000">
        <w:rPr>
          <w:rtl w:val="0"/>
        </w:rPr>
        <w:t xml:space="preserve">Publiskās un privātās partnerības likuma</w:t>
      </w:r>
      <w:r w:rsidR="00000000" w:rsidRPr="00000000" w:rsidDel="00000000">
        <w:rPr>
          <w:rtl w:val="0"/>
        </w:rPr>
        <w:t xml:space="preserve"> </w:t>
      </w:r>
      <w:r w:rsidR="00000000" w:rsidRPr="00000000" w:rsidDel="00000000">
        <w:rPr>
          <w:rtl w:val="0"/>
        </w:rPr>
        <w:t xml:space="preserve">13. panta</w:t>
      </w:r>
      <w:r w:rsidR="00000000" w:rsidRPr="00000000" w:rsidDel="00000000">
        <w:rPr>
          <w:rtl w:val="0"/>
        </w:rPr>
        <w:t xml:space="preserve"> sestajā daļā, </w:t>
      </w:r>
      <w:r w:rsidR="00000000" w:rsidRPr="00000000" w:rsidDel="00000000">
        <w:rPr>
          <w:rtl w:val="0"/>
        </w:rPr>
        <w:t xml:space="preserve">20. panta</w:t>
      </w:r>
      <w:r w:rsidR="00000000" w:rsidRPr="00000000" w:rsidDel="00000000">
        <w:rPr>
          <w:rtl w:val="0"/>
        </w:rPr>
        <w:t xml:space="preserve"> trešajā daļā,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trešās daļas 2. punkta "a" apakšpunktā, </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pirmās daļas 2. punktā, </w:t>
      </w:r>
      <w:r w:rsidR="00000000" w:rsidRPr="00000000" w:rsidDel="00000000">
        <w:rPr>
          <w:rtl w:val="0"/>
        </w:rPr>
        <w:t xml:space="preserve">37.</w:t>
      </w:r>
      <w:r w:rsidR="00000000" w:rsidRPr="00000000" w:rsidDel="00000000">
        <w:rPr>
          <w:vertAlign w:val="superscript"/>
          <w:rtl w:val="0"/>
        </w:rPr>
        <w:t xml:space="preserve">5</w:t>
      </w:r>
      <w:r w:rsidR="00000000" w:rsidRPr="00000000" w:rsidDel="00000000">
        <w:rPr>
          <w:rtl w:val="0"/>
        </w:rPr>
        <w:t xml:space="preserve"> panta</w:t>
      </w:r>
      <w:r w:rsidR="00000000" w:rsidRPr="00000000" w:rsidDel="00000000">
        <w:rPr>
          <w:rtl w:val="0"/>
        </w:rPr>
        <w:t xml:space="preserve"> trešajā daļā, </w:t>
      </w:r>
      <w:r w:rsidR="00000000" w:rsidRPr="00000000" w:rsidDel="00000000">
        <w:rPr>
          <w:rtl w:val="0"/>
        </w:rPr>
        <w:t xml:space="preserve">37.</w:t>
      </w:r>
      <w:r w:rsidR="00000000" w:rsidRPr="00000000" w:rsidDel="00000000">
        <w:rPr>
          <w:vertAlign w:val="superscript"/>
          <w:rtl w:val="0"/>
        </w:rPr>
        <w:t xml:space="preserve">6</w:t>
      </w:r>
      <w:r w:rsidR="00000000" w:rsidRPr="00000000" w:rsidDel="00000000">
        <w:rPr>
          <w:rtl w:val="0"/>
        </w:rPr>
        <w:t xml:space="preserve"> panta</w:t>
      </w:r>
      <w:r w:rsidR="00000000" w:rsidRPr="00000000" w:rsidDel="00000000">
        <w:rPr>
          <w:rtl w:val="0"/>
        </w:rPr>
        <w:t xml:space="preserve"> trešajā daļā, </w:t>
      </w:r>
      <w:r w:rsidR="00000000" w:rsidRPr="00000000" w:rsidDel="00000000">
        <w:rPr>
          <w:rtl w:val="0"/>
        </w:rPr>
        <w:t xml:space="preserve">39. panta</w:t>
      </w:r>
      <w:r w:rsidR="00000000" w:rsidRPr="00000000" w:rsidDel="00000000">
        <w:rPr>
          <w:rtl w:val="0"/>
        </w:rPr>
        <w:t xml:space="preserve"> otrajā, trešajā, sestajā, devītajā un vienpadsmitajā daļā, </w:t>
      </w:r>
      <w:r w:rsidR="00000000" w:rsidRPr="00000000" w:rsidDel="00000000">
        <w:rPr>
          <w:rtl w:val="0"/>
        </w:rPr>
        <w:t xml:space="preserve">63. panta</w:t>
      </w:r>
      <w:r w:rsidR="00000000" w:rsidRPr="00000000" w:rsidDel="00000000">
        <w:rPr>
          <w:rtl w:val="0"/>
        </w:rPr>
        <w:t xml:space="preserve"> piektās daļas 1. punktā minētajā gadījumā ir 5 538 000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Līgumcenu robežas atbilstoši </w:t>
      </w:r>
      <w:r w:rsidR="00000000" w:rsidRPr="00000000" w:rsidDel="00000000">
        <w:rPr>
          <w:rtl w:val="0"/>
        </w:rPr>
        <w:t xml:space="preserve">Aizsardzības un drošības jomas iepirkumu likumam</w:t>
      </w:r>
      <w:r w:rsidR="00000000" w:rsidRPr="00000000" w:rsidDel="00000000">
        <w:rPr>
          <w:rtl w:val="0"/>
        </w:rPr>
        <w:t xml:space="preserve"> ir šādas: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 5. panta</w:t>
      </w:r>
      <w:r w:rsidR="00000000" w:rsidRPr="00000000" w:rsidDel="00000000">
        <w:rPr>
          <w:rtl w:val="0"/>
        </w:rPr>
        <w:t xml:space="preserve"> ceturtajā daļā minētajā gadījumā – 1 000 000 </w:t>
      </w:r>
      <w:r w:rsidR="00000000" w:rsidRPr="00000000" w:rsidDel="00000000">
        <w:rPr>
          <w:i w:val="1"/>
          <w:rtl w:val="0"/>
        </w:rPr>
        <w:t xml:space="preserve">euro</w:t>
      </w:r>
      <w:r w:rsidR="00000000" w:rsidRPr="00000000" w:rsidDel="00000000">
        <w:rPr>
          <w:rtl w:val="0"/>
        </w:rPr>
        <w:t xml:space="preserve"> būvdarbu līgumiem un 80 000 </w:t>
      </w:r>
      <w:r w:rsidR="00000000" w:rsidRPr="00000000" w:rsidDel="00000000">
        <w:rPr>
          <w:i w:val="1"/>
          <w:rtl w:val="0"/>
        </w:rPr>
        <w:t xml:space="preserve">euro</w:t>
      </w:r>
      <w:r w:rsidR="00000000" w:rsidRPr="00000000" w:rsidDel="00000000">
        <w:rPr>
          <w:rtl w:val="0"/>
        </w:rPr>
        <w:t xml:space="preserve"> pakalpojumu līgumiem;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5. panta</w:t>
      </w:r>
      <w:r w:rsidR="00000000" w:rsidRPr="00000000" w:rsidDel="00000000">
        <w:rPr>
          <w:rtl w:val="0"/>
        </w:rPr>
        <w:t xml:space="preserve"> piektajā daļā minētajā gadījumā – 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 6. panta</w:t>
      </w:r>
      <w:r w:rsidR="00000000" w:rsidRPr="00000000" w:rsidDel="00000000">
        <w:rPr>
          <w:rtl w:val="0"/>
        </w:rPr>
        <w:t xml:space="preserve"> pirmajā daļā, </w:t>
      </w:r>
      <w:r w:rsidR="00000000" w:rsidRPr="00000000" w:rsidDel="00000000">
        <w:rPr>
          <w:rtl w:val="0"/>
        </w:rPr>
        <w:t xml:space="preserve">36. panta</w:t>
      </w:r>
      <w:r w:rsidR="00000000" w:rsidRPr="00000000" w:rsidDel="00000000">
        <w:rPr>
          <w:rtl w:val="0"/>
        </w:rPr>
        <w:t xml:space="preserve"> ceturtajā daļā, </w:t>
      </w:r>
      <w:r w:rsidR="00000000" w:rsidRPr="00000000" w:rsidDel="00000000">
        <w:rPr>
          <w:rtl w:val="0"/>
        </w:rPr>
        <w:t xml:space="preserve"> 37. panta</w:t>
      </w:r>
      <w:r w:rsidR="00000000" w:rsidRPr="00000000" w:rsidDel="00000000">
        <w:rPr>
          <w:rtl w:val="0"/>
        </w:rPr>
        <w:t xml:space="preserve"> otrajā daļā, </w:t>
      </w:r>
      <w:r w:rsidR="00000000" w:rsidRPr="00000000" w:rsidDel="00000000">
        <w:rPr>
          <w:rtl w:val="0"/>
        </w:rPr>
        <w:t xml:space="preserve">58. panta</w:t>
      </w:r>
      <w:r w:rsidR="00000000" w:rsidRPr="00000000" w:rsidDel="00000000">
        <w:rPr>
          <w:rtl w:val="0"/>
        </w:rPr>
        <w:t xml:space="preserve"> piektajā daļā, </w:t>
      </w:r>
      <w:r w:rsidR="00000000" w:rsidRPr="00000000" w:rsidDel="00000000">
        <w:rPr>
          <w:rtl w:val="0"/>
        </w:rPr>
        <w:t xml:space="preserve">67. panta</w:t>
      </w:r>
      <w:r w:rsidR="00000000" w:rsidRPr="00000000" w:rsidDel="00000000">
        <w:rPr>
          <w:rtl w:val="0"/>
        </w:rPr>
        <w:t xml:space="preserve"> trešās daļas 2. punkta "a" apakšpunktā un </w:t>
      </w:r>
      <w:r w:rsidR="00000000" w:rsidRPr="00000000" w:rsidDel="00000000">
        <w:rPr>
          <w:rtl w:val="0"/>
        </w:rPr>
        <w:t xml:space="preserve"> 68. panta</w:t>
      </w:r>
      <w:r w:rsidR="00000000" w:rsidRPr="00000000" w:rsidDel="00000000">
        <w:rPr>
          <w:rtl w:val="0"/>
        </w:rPr>
        <w:t xml:space="preserve"> pirmās daļas 6. punktā un otrās daļas 2. punktā minētajā gadījumā – 5 538 000 </w:t>
      </w:r>
      <w:r w:rsidR="00000000" w:rsidRPr="00000000" w:rsidDel="00000000">
        <w:rPr>
          <w:i w:val="1"/>
          <w:rtl w:val="0"/>
        </w:rPr>
        <w:t xml:space="preserve">euro</w:t>
      </w:r>
      <w:r w:rsidR="00000000" w:rsidRPr="00000000" w:rsidDel="00000000">
        <w:rPr>
          <w:rtl w:val="0"/>
        </w:rPr>
        <w:t xml:space="preserve"> būvdarbu līgumiem un 443 000 </w:t>
      </w:r>
      <w:r w:rsidR="00000000" w:rsidRPr="00000000" w:rsidDel="00000000">
        <w:rPr>
          <w:i w:val="1"/>
          <w:rtl w:val="0"/>
        </w:rPr>
        <w:t xml:space="preserve">euro</w:t>
      </w:r>
      <w:r w:rsidR="00000000" w:rsidRPr="00000000" w:rsidDel="00000000">
        <w:rPr>
          <w:rtl w:val="0"/>
        </w:rPr>
        <w:t xml:space="preserve"> piegādes un pakalpojumu līgumiem.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07.11.2023. noteikumu Nr. 638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 punktu piemēro ar 2017. gada 1. aprīli.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Noteikumi stājas spēkā 2017. gada 1. martā.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(Grozīta ar MK 03.05.2017. noteikumiem Nr. 242; MK 07.11.2023.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2014. gada 26. februāra Direktīvas </w:t>
      </w:r>
      <w:r w:rsidR="00000000" w:rsidRPr="00000000" w:rsidDel="00000000">
        <w:rPr>
          <w:rtl w:val="0"/>
        </w:rPr>
        <w:t xml:space="preserve">2014/24/ES</w:t>
      </w:r>
      <w:r w:rsidR="00000000" w:rsidRPr="00000000" w:rsidDel="00000000">
        <w:rPr>
          <w:rtl w:val="0"/>
        </w:rPr>
        <w:t xml:space="preserve"> par publisko iepirkumu un ar ko atceļ Direktīvu </w:t>
      </w:r>
      <w:r w:rsidR="00000000" w:rsidRPr="00000000" w:rsidDel="00000000">
        <w:rPr>
          <w:rtl w:val="0"/>
        </w:rPr>
        <w:t xml:space="preserve">2004/18/EK</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 prasības attiecībā uz valsts veiktajiem preču un pakalpojumu iepirkumiem;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2014. gada 26. februāra Direktīvas </w:t>
      </w:r>
      <w:r w:rsidR="00000000" w:rsidRPr="00000000" w:rsidDel="00000000">
        <w:rPr>
          <w:rtl w:val="0"/>
        </w:rPr>
        <w:t xml:space="preserve">2014/25/ES</w:t>
      </w:r>
      <w:r w:rsidR="00000000" w:rsidRPr="00000000" w:rsidDel="00000000">
        <w:rPr>
          <w:rtl w:val="0"/>
        </w:rPr>
        <w:t xml:space="preserve"> par iepirkumu, ko īsteno subjekti, kuri darbojas ūdensapgādes, enerģētikas, transporta un pasta pakalpojumu nozarēs, un ar ko atceļ Direktīvu </w:t>
      </w:r>
      <w:r w:rsidR="00000000" w:rsidRPr="00000000" w:rsidDel="00000000">
        <w:rPr>
          <w:rtl w:val="0"/>
        </w:rPr>
        <w:t xml:space="preserve">2004/17/EK</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2014. gada 26. februāra Direktīvas </w:t>
      </w:r>
      <w:r w:rsidR="00000000" w:rsidRPr="00000000" w:rsidDel="00000000">
        <w:rPr>
          <w:rtl w:val="0"/>
        </w:rPr>
        <w:t xml:space="preserve">2014/23/ES</w:t>
      </w:r>
      <w:r w:rsidR="00000000" w:rsidRPr="00000000" w:rsidDel="00000000">
        <w:rPr>
          <w:rtl w:val="0"/>
        </w:rPr>
        <w:t xml:space="preserve"> par koncesijas līgumu slēgšanas tiesību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2009. gada 13. jūlija Direktīvas </w:t>
      </w:r>
      <w:r w:rsidR="00000000" w:rsidRPr="00000000" w:rsidDel="00000000">
        <w:rPr>
          <w:rtl w:val="0"/>
        </w:rPr>
        <w:t xml:space="preserve">2009/81/EK</w:t>
      </w:r>
      <w:r w:rsidR="00000000" w:rsidRPr="00000000" w:rsidDel="00000000">
        <w:rPr>
          <w:rtl w:val="0"/>
        </w:rPr>
        <w:t xml:space="preserve">, ar kuru koordinē procedūras attiecībā uz to, kā līgumslēdzējas iestādes vai subjekti, kas darbojas drošības un aizsardzības jomā, piešķir noteiktu būvdarbu, piegādes un pakalpojumu līgumu slēgšanas tiesības, un ar kuru groza Direktīvas </w:t>
      </w:r>
      <w:r w:rsidR="00000000" w:rsidRPr="00000000" w:rsidDel="00000000">
        <w:rPr>
          <w:rtl w:val="0"/>
        </w:rPr>
        <w:t xml:space="preserve">2004/17/EK</w:t>
      </w:r>
      <w:r w:rsidR="00000000" w:rsidRPr="00000000" w:rsidDel="00000000">
        <w:rPr>
          <w:rtl w:val="0"/>
        </w:rPr>
        <w:t xml:space="preserve"> un </w:t>
      </w:r>
      <w:r w:rsidR="00000000" w:rsidRPr="00000000" w:rsidDel="00000000">
        <w:rPr>
          <w:rtl w:val="0"/>
        </w:rPr>
        <w:t xml:space="preserve">2004/18/EK</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23-TA-2998</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23-TA-2998</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noteikumu_konsolidētā_versija_23-TA-2998.docx</dc:title>
</cp:coreProperties>
</file>

<file path=docProps/custom.xml><?xml version="1.0" encoding="utf-8"?>
<Properties xmlns="http://schemas.openxmlformats.org/officeDocument/2006/custom-properties" xmlns:vt="http://schemas.openxmlformats.org/officeDocument/2006/docPropsVTypes"/>
</file>