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25. augusta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570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26.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288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Rīgas valstspilsētas pašvaldībai nododamie valstij piekrītošie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2222"/>
        <w:gridCol w:w="6019"/>
        <w:tblGridChange w:id="0">
          <w:tblGrid>
            <w:gridCol w:w="799"/>
            <w:gridCol w:w="2222"/>
            <w:gridCol w:w="6019"/>
          </w:tblGrid>
        </w:tblGridChange>
      </w:tblGrid>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Īpašuma sastāvs</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Tomsona ielā 9–1A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1A (nekustamā īpašuma kadastra Nr. 0100 909 5132), kas sastāv no 572/13565 domājamām daļām no kopīpašumā esošās zemes vienības (zemes vienības kadastra apzīmējums 0100 024 0147) un dzīvojamās mājas (būves kadastra apzīmējums 0100 024 0147 001)</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Tomsona ielā 39, k-1–74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74  (nekustamā īpašuma kadastra Nr. 0100 922 4771), kas sastāv no  522/126045 domājamām daļām no kopīpašumā esošās zemes vienības (zemes vienības kadastra apzīmējums 0100 024 2051) un dzīvojamās mājas (būves kadastra apzīmējums 0100 024 2051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ielā 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10 (nekustamā īpašuma kadastra Nr. 0100 927 4063), kas sastāv no 649/155493 domājamām daļām no kopīpašumā esošās zemes vienības (zemes vienības kadastra apzīmējums 0100 024 2144) un dzīvojamās mājas (būves kadastra apzīmējums 0100 024 2144 001) un 649/155493 domājamām daļām no kopīpašumā esošās būves (autostāvvietas)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ielā 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12 (nekustamā īpašuma kadastra Nr. 0100 927 4065), kas sastāv no 646/155493 domājamām daļām no kopīpašumā esošās zemes vienības (zemes vienības kadastra apzīmējums 0100 024 2144), dzīvojamās mājas (būves kadastra apzīmējums 0100 024 2144 001) un kopīpašumā esošās būves (autostāvvietas)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Jāņa Daliņa ielā 8–140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4/145 domājamās daļas no nekustamā īpašuma (nekustamā īpašuma kadastra Nr. 0100 927 4258) (lietošanā autostāvvieta Nr. 282 un autostāvvieta Nr. 285), kas sastāv no telpu grupas (telpu grupas kadastra apzīmējums 0100 024 2144 002 002) un 17147/155493 domājamām daļām no zemes vienības (zemes vienības kadastra apzīmējums 0100 024 2144) un 17147/155493 domājamām daļām no kopīpašumā esošās dzīvojamās mājas (būves kadastra apzīmējums 0100 024 2144 001) un 17147/155493 domājamām daļām no kopīpašumā esošās būves (autostāvvieta) (būves kadastra apzīmējums  0100 024 2144 002)</w:t>
            </w:r>
          </w:p>
        </w:tc>
      </w:tr>
      <w:tr>
        <w:tc>
          <w:tcPr>
            <w:shd w:fill="ffffff"/>
            <w:vAlign w:val="center"/>
            <w:trHeight w="exact" w:val="150"/>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ielā 2–87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dzīvokļa īpašums Nr. 87 (nekustamā īpašuma kadastra Nr. 0100 925 8963), kas sastāv no 747/199475 domājamām daļām no kopīpašumā esošās zemes vienības (zemes vienības kadastra apzīmējums 0100 056 0005), dzīvojamās mājas (būves kadastra apzīmējums 0100 056 0005 139), dzīvojamās mājas (būves kadastra apzīmējums 0100 056 0005 140), būves (autostāvvieta) (būves kadastra apzīmējums  0100 056 0005 141) un  būves (dūmenis) (būves kadastra apzīmējums  0100 056 0005 050)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22-TA-2043</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22-TA-2043</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rīkojuma_(grozījumu)_projekts_p_22-TA-2043.docx</dc:title>
</cp:coreProperties>
</file>

<file path=docProps/custom.xml><?xml version="1.0" encoding="utf-8"?>
<Properties xmlns="http://schemas.openxmlformats.org/officeDocument/2006/custom-properties" xmlns:vt="http://schemas.openxmlformats.org/officeDocument/2006/docPropsVTypes"/>
</file>