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017AE2" w14:paraId="1EB7678D" w14:textId="77777777" w:rsidTr="00017AE2">
        <w:trPr>
          <w:jc w:val="right"/>
        </w:trPr>
        <w:tc>
          <w:tcPr>
            <w:tcW w:w="9061" w:type="dxa"/>
            <w:hideMark/>
          </w:tcPr>
          <w:p w14:paraId="7E785488" w14:textId="77777777" w:rsidR="00017AE2" w:rsidRDefault="00017AE2" w:rsidP="00A85B2B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Pielikums </w:t>
            </w:r>
          </w:p>
          <w:p w14:paraId="694FD02D" w14:textId="77777777" w:rsidR="00017AE2" w:rsidRDefault="00017AE2" w:rsidP="00A85B2B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Ministru kabineta </w:t>
            </w:r>
          </w:p>
          <w:p w14:paraId="35F24868" w14:textId="77777777" w:rsidR="00017AE2" w:rsidRDefault="00017AE2" w:rsidP="00A85B2B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MERGEFIELD  =TAP_RIK_DATUMS_GEN  \* MERGEFORMAT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«=TAP_RIK_DATUMS_GEN»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14:paraId="2AD09380" w14:textId="77777777" w:rsidR="00017AE2" w:rsidRDefault="00017AE2" w:rsidP="00A85B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rīkojumam Nr.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MERGEFIELD =TAP_DOK_NUMURS \* MERGEFORMAT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«=TAP_DOK_NUMURS»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14:paraId="7B539D82" w14:textId="77777777" w:rsidR="00017AE2" w:rsidRPr="00017AE2" w:rsidRDefault="00017AE2" w:rsidP="00F66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</w:p>
    <w:p w14:paraId="71AEAC85" w14:textId="5DDDED52" w:rsidR="00F66DD4" w:rsidRPr="00017AE2" w:rsidRDefault="00F66DD4" w:rsidP="00F66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017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Liepājas speciālās ekonomiskās zonas pārvaldei līdz 20</w:t>
      </w:r>
      <w:r w:rsidR="00EF2C69" w:rsidRPr="00017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35</w:t>
      </w:r>
      <w:r w:rsidRPr="00017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. gada 31. decembrim izsniegto valsts aizdevumu pamatsummu atmaksas grafiks</w:t>
      </w:r>
    </w:p>
    <w:p w14:paraId="5B47CBC5" w14:textId="6C612B4A" w:rsidR="003A5BE8" w:rsidRPr="00017AE2" w:rsidRDefault="003A5BE8" w:rsidP="003A5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888" w:type="dxa"/>
        <w:jc w:val="center"/>
        <w:tblLook w:val="04A0" w:firstRow="1" w:lastRow="0" w:firstColumn="1" w:lastColumn="0" w:noHBand="0" w:noVBand="1"/>
      </w:tblPr>
      <w:tblGrid>
        <w:gridCol w:w="1984"/>
        <w:gridCol w:w="1701"/>
        <w:gridCol w:w="1701"/>
        <w:gridCol w:w="1559"/>
        <w:gridCol w:w="1418"/>
        <w:gridCol w:w="1559"/>
        <w:gridCol w:w="1706"/>
        <w:gridCol w:w="1442"/>
        <w:gridCol w:w="1818"/>
      </w:tblGrid>
      <w:tr w:rsidR="00361FCF" w:rsidRPr="00017AE2" w14:paraId="102B16B0" w14:textId="77777777" w:rsidTr="00017AE2">
        <w:trPr>
          <w:trHeight w:val="300"/>
          <w:jc w:val="center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D3947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Pamatsummas maksājuma termiņš</w:t>
            </w:r>
          </w:p>
        </w:tc>
        <w:tc>
          <w:tcPr>
            <w:tcW w:w="110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B1DA7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Aizdevuma līguma numurs un atmaksājamās pamatsummas apmērs (</w:t>
            </w:r>
            <w:r w:rsidRPr="00017AE2">
              <w:rPr>
                <w:rFonts w:ascii="Times New Roman" w:hAnsi="Times New Roman" w:cs="Times New Roman"/>
                <w:i/>
                <w:iCs/>
              </w:rPr>
              <w:t>euro</w:t>
            </w:r>
            <w:r w:rsidRPr="00017AE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66BD" w14:textId="4EC2342F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FCF" w:rsidRPr="00017AE2" w14:paraId="47B24559" w14:textId="77777777" w:rsidTr="00017AE2">
        <w:trPr>
          <w:trHeight w:val="585"/>
          <w:jc w:val="center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0FFD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43A3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A1/1/15/191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9F2D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A1/1/15/192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66ED1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A1/1/17/822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6304D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A1/1/17/823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7D4C8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A1/1/F21/87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028E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A1/1/F21/88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DCBD6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A1/1/F21/89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3B1D12C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AE2">
              <w:rPr>
                <w:rFonts w:ascii="Times New Roman" w:hAnsi="Times New Roman" w:cs="Times New Roman"/>
                <w:b/>
                <w:bCs/>
              </w:rPr>
              <w:t>KOPĀ</w:t>
            </w:r>
          </w:p>
        </w:tc>
      </w:tr>
      <w:tr w:rsidR="00EF2C69" w:rsidRPr="00017AE2" w14:paraId="26E4424B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424C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20.06.2024.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B24B8" w14:textId="4683F770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118 756.75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C68C8" w14:textId="6DFD2051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18 238.12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C9481" w14:textId="49ABD6AF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28 849.95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D628" w14:textId="2600AA8D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12 313.33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8657" w14:textId="2707F628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35 382.00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367DC" w14:textId="4A667FC4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42 078.00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43BDD" w14:textId="17EC4315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19 420.00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4E95811" w14:textId="7C8792E9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275 038.15</w:t>
            </w:r>
          </w:p>
        </w:tc>
      </w:tr>
      <w:tr w:rsidR="00EF2C69" w:rsidRPr="00017AE2" w14:paraId="641B451C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00FA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20.09.2024.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24678" w14:textId="60AD1BAF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646A7" w14:textId="22D6A1B2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656F" w14:textId="3F3AFD2A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3B66" w14:textId="3CB0F15C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9D5C" w14:textId="7EA55975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9C14" w14:textId="67E8AFA3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73F3" w14:textId="70DFB30E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791EC18" w14:textId="00AFED16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2E42C76A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72EB3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20.12.2024.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2F3E" w14:textId="0D6FB5F4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C296C" w14:textId="5D3F97BD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1484" w14:textId="6CC29498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5BE3C" w14:textId="3CB696BE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FB2B3" w14:textId="7DE97AC8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771FD" w14:textId="1A36801B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CE580" w14:textId="3EA38741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EDD639A" w14:textId="6C184CFA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27490C6D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F763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20.03.2025.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76E8D" w14:textId="7C8786FF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8EC0A" w14:textId="63BD6DE3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42D25" w14:textId="6F1B1C6A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4EBD5" w14:textId="61B43309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85347" w14:textId="5AA076CE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F78DF" w14:textId="21A3EED0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CF80C" w14:textId="02F98A7A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8A4D9EC" w14:textId="14EE3341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538846CD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E7555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20.06.2025.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81F84" w14:textId="1E6DFEBF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DB210" w14:textId="37A677CB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508F9" w14:textId="4423E922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612BF" w14:textId="7506C11B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FE82" w14:textId="56F09CE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581E4" w14:textId="539E1ED3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D84D" w14:textId="5C0C1ACB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E3ADEF6" w14:textId="03D9A3FE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0189DFBE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11298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20.09.2025.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2F2D" w14:textId="547138AE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5C901" w14:textId="6E6F296C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2EA4" w14:textId="242A41DF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3060C" w14:textId="6CF6B41E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BC43E" w14:textId="04AF5BDA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35BF" w14:textId="3D53E999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EB534" w14:textId="393989A3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35A7D68" w14:textId="1F5B67ED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24C76891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93126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20.12.2025.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F5053" w14:textId="166075EC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97D78" w14:textId="33335C03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49D3" w14:textId="288CAB28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E657" w14:textId="7D96042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46469" w14:textId="14986C12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CCA96" w14:textId="0414D862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D068" w14:textId="4381EBD6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C3BFF8B" w14:textId="65195056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05B1DD7E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339E7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20.03.2026.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10160" w14:textId="06DA6B22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E8B07" w14:textId="0A7C2D20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86C80" w14:textId="04C4B1B5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745FD" w14:textId="66C4800D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CC6E" w14:textId="6744E2F2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389C7" w14:textId="556F6B13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96DC3" w14:textId="73384FDC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5749CD8" w14:textId="478E02D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26F848AF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AE825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20.06.2026.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87DDA" w14:textId="2C6C52FB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E6B2" w14:textId="7D39A7AC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EED9E" w14:textId="365E1108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E8DA8" w14:textId="54C7D954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35E8" w14:textId="3D0DE61E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9D0E2" w14:textId="5206BDC5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5281" w14:textId="26E73589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80D07FC" w14:textId="2DCAEC1A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74553569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9180D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20.09.2026.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6038" w14:textId="44C8D4AF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38B5" w14:textId="36AF368D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54F6" w14:textId="16BCA51E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86012" w14:textId="37F17458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725F" w14:textId="081E9EB1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28C91" w14:textId="26D86F3E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5949" w14:textId="5596C582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1D931B8" w14:textId="43294A39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302F2510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EE79F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20.12.2026.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87694" w14:textId="0C2276A8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A1855" w14:textId="17F6626C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4456D" w14:textId="124CEBCF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84A8E" w14:textId="77F66E95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E8E6" w14:textId="6336DD5F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3AC0E" w14:textId="45631AFE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4929" w14:textId="18A09B70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9DF8CF4" w14:textId="670C8A23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70AA63DA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DA80A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20.03.2027.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3736" w14:textId="449FA17C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F991" w14:textId="7BCC81DD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11FB3" w14:textId="4108DD65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9B859" w14:textId="1BA9AEDF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1E926" w14:textId="25263883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A4733" w14:textId="70191091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A34B0" w14:textId="0E3FA108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5741084" w14:textId="46106FF1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0EC8FCF6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A279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20.06.2027.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6D498" w14:textId="34616769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6C6DA" w14:textId="11F5FABA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767CD" w14:textId="392045B8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5C558" w14:textId="229B2370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07858" w14:textId="26F92261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845D" w14:textId="68AFCDDA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3A6B3" w14:textId="2EC44DC4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62EDC5F" w14:textId="548170ED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6F4FA74E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D11AE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20.09.2027.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C0F69" w14:textId="26B2D5E4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808C2" w14:textId="4769863A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4DD9C" w14:textId="1AB3F862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6910" w14:textId="669E0BF2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957EA" w14:textId="40253481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E8254" w14:textId="5BB9A6E8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8D95" w14:textId="7FCEFD21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1366865" w14:textId="09932460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6C6E6638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25984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20.12.2027.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F24B" w14:textId="7DAF1513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232E" w14:textId="67DE5A16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E5FD3" w14:textId="338021AE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ED966" w14:textId="62EB0DD6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FD4A" w14:textId="0FCF6803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FD48D" w14:textId="07D15873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08CD" w14:textId="40D4AE21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3C089AC" w14:textId="5196FAEE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25829A8D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47145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20.03.2028.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A58E1" w14:textId="3B725963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09065" w14:textId="0E63B383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058AB" w14:textId="396FEC1A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67A21" w14:textId="3C415E92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0DF2" w14:textId="4F5DC939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BBB1A" w14:textId="2628561E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5CB82" w14:textId="662C1652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46D05C1" w14:textId="5E50E3C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1AFD8136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FDA1B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20.06.2028.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F1134" w14:textId="74473D96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3D81A" w14:textId="1F8F52E6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6199D" w14:textId="4475599B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17068" w14:textId="1EA9C9B3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20D7C" w14:textId="3C80899A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C47BB" w14:textId="684028A8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8AA2C" w14:textId="302DEBA1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93540A3" w14:textId="0195E995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567CDB19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2BFD9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lastRenderedPageBreak/>
              <w:t>20.09.2028.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6A965" w14:textId="6B6A15F2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D5F0E" w14:textId="1E3988E4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49458" w14:textId="1DB803B9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BE243" w14:textId="6A104E62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40C91" w14:textId="12162755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2E38E" w14:textId="60222F7F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08000" w14:textId="7E1DB9CB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D3B496E" w14:textId="6912240A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6B0F0417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3BA1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20.12.2028.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25864" w14:textId="552335AA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5EA6B" w14:textId="0C15ED03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EC88A" w14:textId="65AE8D76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01C6B" w14:textId="696ED68E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F6E3" w14:textId="50CB8379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16EA" w14:textId="79D0BD8E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5EE8A" w14:textId="512040EC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FFD14AD" w14:textId="6577332B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5287A288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CDEFE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20.03.2029.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7AD6" w14:textId="07DC9AE5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1EF0" w14:textId="65AB7070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BA3B2" w14:textId="534113ED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C616" w14:textId="403976A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2F0B0" w14:textId="79673505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80B5" w14:textId="08AA6F16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6165" w14:textId="403F51C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6BB17AB" w14:textId="6EAC5E60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745EAE69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2A13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20.06.2029.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1FF9B" w14:textId="4A48DA6D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7BBF1" w14:textId="0EED53CC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1F633" w14:textId="4448CA8C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E0DC" w14:textId="0E6E48F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54C10" w14:textId="58907D72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CA1E" w14:textId="61450F19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C59A" w14:textId="784052C9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E628395" w14:textId="725344D5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13C6686E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5F6B1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20.09.2029.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CA94" w14:textId="1C109E4B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9675B" w14:textId="309FC3B5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F4DC" w14:textId="033FFD54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7DDA" w14:textId="42058E89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CFD8B" w14:textId="4B58DECD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A62B" w14:textId="5B16A646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EB64F" w14:textId="00F77810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AB4C3C0" w14:textId="28D67096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3DF67CA2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108F8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20.12.2029.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F718" w14:textId="24F543D1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4E3A" w14:textId="1BA65621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E03D" w14:textId="3E0B87A9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13D7A" w14:textId="128B87CE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06FCC" w14:textId="3BEAE215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DE1CA" w14:textId="5FA6BDF1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E5D0" w14:textId="76E06F8D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3FC37D3" w14:textId="5C6BBB32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09A1AE45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82AAB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20.03.2030.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9B778" w14:textId="14AA2899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025CC" w14:textId="7585EDE6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6ED96" w14:textId="7DC82FF3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4B3D" w14:textId="702A43F1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4266" w14:textId="066B13A8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3F15D" w14:textId="5BA0335F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F3A00" w14:textId="3DF4A83D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DB0FB32" w14:textId="4F884615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654F6527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73F59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20.06.2030.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E83D" w14:textId="16DA2D41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B3AC3" w14:textId="5D4D33FE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A1313" w14:textId="5BF45026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A7747" w14:textId="768BB666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E9B30" w14:textId="29BEE6AD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4359" w14:textId="0535D075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8F09" w14:textId="72F9D6C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F34528B" w14:textId="34919175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206DF547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86E06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20.09.2030.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A263" w14:textId="6546B1CB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F915F" w14:textId="2DDF2CC8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C871" w14:textId="6E56896A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E9C93" w14:textId="76047401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98141" w14:textId="61A20F24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69E4" w14:textId="29713B34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B0A0B" w14:textId="245AD973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25D4D5F" w14:textId="6FF609DD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4BFD069D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76E60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20.12.2030.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21A96" w14:textId="1315F2FA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2D1CB" w14:textId="2CC5D588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748C3" w14:textId="04C516F8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F4FE3" w14:textId="0CDF23A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87249" w14:textId="09DEE26A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248D" w14:textId="1D9A8793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7FA62" w14:textId="2DFF1C8A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48D4E2D" w14:textId="44A33FD5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455BEFFE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8EF3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20.03.2031.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FD8EB" w14:textId="0CBBC1B2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184A4" w14:textId="6F30E119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A562E" w14:textId="2C500D83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EAF1" w14:textId="5B4103F0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9FD49" w14:textId="218752E0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6BC47" w14:textId="43D49C3C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B2B4" w14:textId="4E2FA95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0018519" w14:textId="78AC8973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23E583B8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A9EE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20.06.2031.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F451" w14:textId="47FCE0D5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8DC8" w14:textId="760CCC51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62100" w14:textId="01A2DD62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D3B1" w14:textId="7004D2AF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0D36" w14:textId="78B69D70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19746" w14:textId="1B825A72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53D48" w14:textId="5CD46A7D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7BCDFE0" w14:textId="74825835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594C162F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B00B0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20.09.2031.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276B" w14:textId="68F79475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18A6" w14:textId="1ADD3B86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7DE8" w14:textId="48F2DCE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12CF" w14:textId="413AB7F9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A6DC2" w14:textId="066EF58C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18E29" w14:textId="373ADE29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76D6" w14:textId="34CDF568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756D591" w14:textId="78367BB6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2086AD22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E250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20.12.2031.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5FDB8" w14:textId="5277EAC3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3297B" w14:textId="15F009CA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AF88D" w14:textId="05F76195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DFACA" w14:textId="5C550DBE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AC863" w14:textId="1C96B71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64FDC" w14:textId="19517684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29937" w14:textId="571D242F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05CBB35" w14:textId="2C4F2851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1F067ABF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CB2C3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20.03.2032.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D2A3" w14:textId="39E064F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6AFF" w14:textId="17C61A19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05974" w14:textId="323A19D4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A66A" w14:textId="15BE60AA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0E57B" w14:textId="623505E1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89A2" w14:textId="64B9A1D3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CDFB1" w14:textId="59487FAE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B1E9352" w14:textId="20FB49CB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3BFB44B8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FAF93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20.06.2032.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9177" w14:textId="4293647B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C4DC3" w14:textId="4D56CB5E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FE8E9" w14:textId="368DE52B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71FE5" w14:textId="3EDF6202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F4139" w14:textId="4842D83F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07EA" w14:textId="7E7373C6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A7E89" w14:textId="2119ABED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B454880" w14:textId="2E3BFD44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70C34530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8281A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20.09.2032.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73E71" w14:textId="37B6AEFB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5C74" w14:textId="66063279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E9B18" w14:textId="0FC297BE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B01A" w14:textId="4984384A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09AC1" w14:textId="20631EB5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DB8A1" w14:textId="6030CE96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0BC26" w14:textId="765E8A15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9FED877" w14:textId="0571217A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7A162BAF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23B3A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20.12.2032.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CC0E" w14:textId="7A290CE8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F0077" w14:textId="3C8E7EE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A4BB" w14:textId="4869281B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690E" w14:textId="4637384C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3719" w14:textId="39FACAF5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7AF9" w14:textId="3B1A7452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0617A" w14:textId="2AC4D2F2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9082F94" w14:textId="55053544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1E726669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6E07F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20.03.2033.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F2ECC" w14:textId="00D814D2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3069A" w14:textId="24EF64C9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10828" w14:textId="2DE2E4F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2A194" w14:textId="065F188C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6357" w14:textId="11585C44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8B967" w14:textId="56C80389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D721F" w14:textId="7883A0F5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C7FD09A" w14:textId="078DB79C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71159DD7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F820B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20.06.2033.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A6CE" w14:textId="6C0F193F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7F943" w14:textId="69A3853E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263AB" w14:textId="2176DDEF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6795A" w14:textId="1B1D2584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A50A1" w14:textId="33C90DD4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40FB9" w14:textId="63AD255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C00E1" w14:textId="02A1CFBB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A6A74F4" w14:textId="7A67BEE5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0D3CF749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5274E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20.09.2033.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1D240" w14:textId="769C48F8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B9ED8" w14:textId="2744CC8D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983C8" w14:textId="5044AC4B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17C27" w14:textId="132A244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4BE9C" w14:textId="71FD1B82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1235D" w14:textId="4585615E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68593" w14:textId="6335BBC6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74F0343" w14:textId="63BB2022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0DA84A8D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76C1B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20.12.2033.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37AE" w14:textId="7438981C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3C908" w14:textId="6C992BA0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01EF" w14:textId="5FC33E93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B195A" w14:textId="3AFD29E9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837FC" w14:textId="63031B8D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8916A" w14:textId="3241945E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F8BAA" w14:textId="401F981B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B3DD1D8" w14:textId="07F3C7F8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533501B2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0B919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20.03.2034.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9BE90" w14:textId="15828DA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062EB" w14:textId="0AC8BAEF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FAB97" w14:textId="205021B9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667A4" w14:textId="1FCEC89E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E9B9" w14:textId="3C657FFB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D54D1" w14:textId="16BFBB80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BC45F" w14:textId="2024B43A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649404F" w14:textId="4300F72D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468B8FD8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F231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20.06.2034.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E0431" w14:textId="7297A45C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37CBA" w14:textId="35ABC28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DCDD" w14:textId="0D20FE38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9D657" w14:textId="41595FB1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8917" w14:textId="7BD4CEE9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2E1F" w14:textId="203AF97B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E0AEB" w14:textId="3634532D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8D5A0ED" w14:textId="75A5D70C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121B44A3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A32F3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20.09.2034.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7A2E" w14:textId="5A146D20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911BF" w14:textId="30AAAB5A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AC0D3" w14:textId="25FB2E5C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442D5" w14:textId="7A71500C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B998" w14:textId="1B7F2153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102B7" w14:textId="3EC37C61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021F" w14:textId="1FBAC699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A88185C" w14:textId="4D37D064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17B15277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4D212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20.12.2034.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C081" w14:textId="1B731001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4BEAD" w14:textId="46B6F478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3B3F5" w14:textId="2B14BBE1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BB849" w14:textId="0906952B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9B324" w14:textId="65E2BC6D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A5821" w14:textId="71D3C5BC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39A9D" w14:textId="4836EA8A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F7F74D1" w14:textId="45B136F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487B14F8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55F39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20.03.2035.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C5D4" w14:textId="378B7EAE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C31BB" w14:textId="5A378808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C92FF" w14:textId="532D0820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2617" w14:textId="15B30F9C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1818" w14:textId="416A7BFA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34575" w14:textId="2F8ABCA4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C7358" w14:textId="074FF592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D01C8A3" w14:textId="26D85714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6A6FE0F9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03C65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20.06.2035.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C16A" w14:textId="68F25A91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DC75D" w14:textId="1625D0CB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61C0B" w14:textId="61239226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EA324" w14:textId="2B51FD8A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5916B" w14:textId="3DEC19A1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87A95" w14:textId="09BACCB5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36F43" w14:textId="21E63EF4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4401B9B" w14:textId="29A11B4B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61AFF80E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9E3A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20.09.2035.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0F4E2" w14:textId="49A802AF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F4576" w14:textId="222525F1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8A505" w14:textId="11229A0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F930C" w14:textId="623D9AE5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91238" w14:textId="03EF508A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CC689" w14:textId="6149AC34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4798" w14:textId="1D58B1A9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81C532F" w14:textId="31776095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EF2C69" w:rsidRPr="00017AE2" w14:paraId="3C3972F3" w14:textId="77777777" w:rsidTr="00017AE2">
        <w:trPr>
          <w:trHeight w:val="300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C23F4" w14:textId="77777777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lastRenderedPageBreak/>
              <w:t>20.12.2035.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C0C93" w14:textId="44E35B90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118 785.00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4170" w14:textId="69D6449D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18 270.00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3DF4" w14:textId="64119BAA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28 872.00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7926F" w14:textId="61B735D1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12 335.00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9692A" w14:textId="11C1C826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35 383.00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5CFA" w14:textId="68557503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42 107.00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D23E" w14:textId="3902CFE3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19 440.00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6314BE5" w14:textId="37656BA5" w:rsidR="00EF2C69" w:rsidRPr="00017AE2" w:rsidRDefault="00EF2C69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7AE2">
              <w:rPr>
                <w:rFonts w:ascii="Times New Roman" w:hAnsi="Times New Roman" w:cs="Times New Roman"/>
              </w:rPr>
              <w:t>275 192.00</w:t>
            </w:r>
          </w:p>
        </w:tc>
      </w:tr>
      <w:tr w:rsidR="00361FCF" w:rsidRPr="00017AE2" w14:paraId="72F1A2A9" w14:textId="77777777" w:rsidTr="00017AE2">
        <w:trPr>
          <w:trHeight w:val="42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2FB9731" w14:textId="77777777" w:rsidR="00361FCF" w:rsidRPr="00017AE2" w:rsidRDefault="00361FCF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AE2">
              <w:rPr>
                <w:rFonts w:ascii="Times New Roman" w:hAnsi="Times New Roman" w:cs="Times New Roman"/>
                <w:b/>
                <w:bCs/>
              </w:rPr>
              <w:t>KOPĀ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8E3EE26" w14:textId="61692992" w:rsidR="00361FCF" w:rsidRPr="00017AE2" w:rsidRDefault="00361FCF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AE2">
              <w:rPr>
                <w:rFonts w:ascii="Times New Roman" w:hAnsi="Times New Roman" w:cs="Times New Roman"/>
                <w:b/>
                <w:bCs/>
              </w:rPr>
              <w:t>5 582 866.75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B33D5E4" w14:textId="598DEF3D" w:rsidR="00361FCF" w:rsidRPr="00017AE2" w:rsidRDefault="00361FCF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AE2">
              <w:rPr>
                <w:rFonts w:ascii="Times New Roman" w:hAnsi="Times New Roman" w:cs="Times New Roman"/>
                <w:b/>
                <w:bCs/>
              </w:rPr>
              <w:t>858 658.12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EA14B21" w14:textId="21A752E8" w:rsidR="00361FCF" w:rsidRPr="00017AE2" w:rsidRDefault="00361FCF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AE2">
              <w:rPr>
                <w:rFonts w:ascii="Times New Roman" w:hAnsi="Times New Roman" w:cs="Times New Roman"/>
                <w:b/>
                <w:bCs/>
              </w:rPr>
              <w:t>1 356 961.95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CCC349A" w14:textId="2A34D30E" w:rsidR="00361FCF" w:rsidRPr="00017AE2" w:rsidRDefault="00361FCF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AE2">
              <w:rPr>
                <w:rFonts w:ascii="Times New Roman" w:hAnsi="Times New Roman" w:cs="Times New Roman"/>
                <w:b/>
                <w:bCs/>
              </w:rPr>
              <w:t>579 723.33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10AC0B4" w14:textId="33A63A7E" w:rsidR="00361FCF" w:rsidRPr="00017AE2" w:rsidRDefault="00361FCF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AE2">
              <w:rPr>
                <w:rFonts w:ascii="Times New Roman" w:hAnsi="Times New Roman" w:cs="Times New Roman"/>
                <w:b/>
                <w:bCs/>
              </w:rPr>
              <w:t>1 663 000.00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48F7B2D" w14:textId="359DCA69" w:rsidR="00361FCF" w:rsidRPr="00017AE2" w:rsidRDefault="00361FCF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AE2">
              <w:rPr>
                <w:rFonts w:ascii="Times New Roman" w:hAnsi="Times New Roman" w:cs="Times New Roman"/>
                <w:b/>
                <w:bCs/>
              </w:rPr>
              <w:t>1 979 000.00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F75599E" w14:textId="7CE110EF" w:rsidR="00361FCF" w:rsidRPr="00017AE2" w:rsidRDefault="00361FCF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AE2">
              <w:rPr>
                <w:rFonts w:ascii="Times New Roman" w:hAnsi="Times New Roman" w:cs="Times New Roman"/>
                <w:b/>
                <w:bCs/>
              </w:rPr>
              <w:t>913 660.00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3FBEE4D" w14:textId="6149BBC2" w:rsidR="00361FCF" w:rsidRPr="00017AE2" w:rsidRDefault="00361FCF" w:rsidP="00361F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7AE2">
              <w:rPr>
                <w:rFonts w:ascii="Times New Roman" w:hAnsi="Times New Roman" w:cs="Times New Roman"/>
                <w:b/>
                <w:bCs/>
              </w:rPr>
              <w:t>12 933 870.15</w:t>
            </w:r>
          </w:p>
        </w:tc>
      </w:tr>
    </w:tbl>
    <w:p w14:paraId="66C6B735" w14:textId="706F59DF" w:rsidR="003A5BE8" w:rsidRPr="00017AE2" w:rsidRDefault="003A5BE8" w:rsidP="003A5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D7B63F" w14:textId="77777777" w:rsidR="003A5BE8" w:rsidRPr="00017AE2" w:rsidRDefault="003A5BE8" w:rsidP="003A5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CDDCFE" w14:textId="0A92C486" w:rsidR="003A5BE8" w:rsidRPr="00017AE2" w:rsidRDefault="003A5BE8" w:rsidP="003A5BE8">
      <w:pPr>
        <w:widowControl w:val="0"/>
        <w:tabs>
          <w:tab w:val="left" w:pos="709"/>
          <w:tab w:val="left" w:pos="72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A506CE" w14:textId="3CE22C24" w:rsidR="00A52C39" w:rsidRPr="00017AE2" w:rsidRDefault="00A52C39" w:rsidP="003A5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52C39" w:rsidRPr="00017AE2" w:rsidSect="003A5B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9ED98" w14:textId="77777777" w:rsidR="00CD4CCF" w:rsidRDefault="00CD4CCF" w:rsidP="006A7D89">
      <w:pPr>
        <w:spacing w:after="0" w:line="240" w:lineRule="auto"/>
      </w:pPr>
      <w:r>
        <w:separator/>
      </w:r>
    </w:p>
  </w:endnote>
  <w:endnote w:type="continuationSeparator" w:id="0">
    <w:p w14:paraId="1DBEAB97" w14:textId="77777777" w:rsidR="00CD4CCF" w:rsidRDefault="00CD4CCF" w:rsidP="006A7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6FE9B" w14:textId="77777777" w:rsidR="00FB76DB" w:rsidRDefault="00FB76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6A46C" w14:textId="77777777" w:rsidR="00F66DD4" w:rsidRPr="00240839" w:rsidRDefault="00F66DD4" w:rsidP="003A5BE8">
    <w:pPr>
      <w:spacing w:after="0" w:line="240" w:lineRule="auto"/>
      <w:jc w:val="center"/>
      <w:rPr>
        <w:rFonts w:ascii="Times New Roman" w:hAnsi="Times New Roman"/>
        <w:b/>
        <w:sz w:val="24"/>
        <w:szCs w:val="28"/>
      </w:rPr>
    </w:pPr>
    <w:r w:rsidRPr="00240839">
      <w:rPr>
        <w:rFonts w:ascii="Times New Roman" w:hAnsi="Times New Roman"/>
        <w:b/>
        <w:sz w:val="24"/>
        <w:szCs w:val="28"/>
      </w:rPr>
      <w:t>IEROBEŽOTAS PIEEJAMĪBAS INFORMĀCIJA</w:t>
    </w:r>
  </w:p>
  <w:p w14:paraId="343E8C11" w14:textId="23615292" w:rsidR="00F66DD4" w:rsidRPr="00932E6B" w:rsidRDefault="00F66DD4" w:rsidP="003A5BE8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/>
        <w:sz w:val="16"/>
        <w:szCs w:val="16"/>
      </w:rPr>
    </w:pPr>
    <w:r w:rsidRPr="00932E6B">
      <w:rPr>
        <w:rFonts w:ascii="Times New Roman" w:eastAsia="Times New Roman" w:hAnsi="Times New Roman"/>
        <w:sz w:val="16"/>
        <w:szCs w:val="16"/>
      </w:rPr>
      <w:t>R</w:t>
    </w:r>
    <w:r w:rsidR="00FB76DB">
      <w:rPr>
        <w:rFonts w:ascii="Times New Roman" w:eastAsia="Times New Roman" w:hAnsi="Times New Roman"/>
        <w:sz w:val="16"/>
        <w:szCs w:val="16"/>
      </w:rPr>
      <w:t>1069</w:t>
    </w:r>
    <w:r w:rsidRPr="00932E6B">
      <w:rPr>
        <w:rFonts w:ascii="Times New Roman" w:eastAsia="Times New Roman" w:hAnsi="Times New Roman"/>
        <w:sz w:val="16"/>
        <w:szCs w:val="16"/>
      </w:rPr>
      <w:t>_1</w:t>
    </w:r>
    <w:r>
      <w:rPr>
        <w:rFonts w:ascii="Times New Roman" w:eastAsia="Times New Roman" w:hAnsi="Times New Roman"/>
        <w:sz w:val="16"/>
        <w:szCs w:val="16"/>
      </w:rPr>
      <w:t>p_IP</w:t>
    </w:r>
  </w:p>
  <w:p w14:paraId="4A82EB67" w14:textId="76E903D1" w:rsidR="00F66DD4" w:rsidRPr="003A5BE8" w:rsidRDefault="00F66DD4" w:rsidP="003A5BE8">
    <w:pPr>
      <w:pStyle w:val="Footer"/>
      <w:tabs>
        <w:tab w:val="left" w:pos="3686"/>
      </w:tabs>
      <w:jc w:val="right"/>
    </w:pPr>
    <w:r w:rsidRPr="009B5AE3">
      <w:rPr>
        <w:rStyle w:val="PageNumber"/>
        <w:rFonts w:ascii="Times New Roman" w:hAnsi="Times New Roman"/>
        <w:sz w:val="20"/>
      </w:rPr>
      <w:fldChar w:fldCharType="begin"/>
    </w:r>
    <w:r w:rsidRPr="009B5AE3">
      <w:rPr>
        <w:rStyle w:val="PageNumber"/>
        <w:rFonts w:ascii="Times New Roman" w:hAnsi="Times New Roman"/>
        <w:sz w:val="20"/>
      </w:rPr>
      <w:instrText xml:space="preserve"> PAGE </w:instrText>
    </w:r>
    <w:r w:rsidRPr="009B5AE3">
      <w:rPr>
        <w:rStyle w:val="PageNumber"/>
        <w:rFonts w:ascii="Times New Roman" w:hAnsi="Times New Roman"/>
        <w:sz w:val="20"/>
      </w:rPr>
      <w:fldChar w:fldCharType="separate"/>
    </w:r>
    <w:r w:rsidR="006E571A">
      <w:rPr>
        <w:rStyle w:val="PageNumber"/>
        <w:rFonts w:ascii="Times New Roman" w:hAnsi="Times New Roman"/>
        <w:noProof/>
        <w:sz w:val="20"/>
      </w:rPr>
      <w:t>2</w:t>
    </w:r>
    <w:r w:rsidRPr="009B5AE3">
      <w:rPr>
        <w:rStyle w:val="PageNumber"/>
        <w:rFonts w:ascii="Times New Roman" w:hAnsi="Times New Roman"/>
        <w:sz w:val="20"/>
      </w:rPr>
      <w:fldChar w:fldCharType="end"/>
    </w:r>
    <w:r w:rsidRPr="009B5AE3">
      <w:rPr>
        <w:rStyle w:val="PageNumber"/>
        <w:rFonts w:ascii="Times New Roman" w:hAnsi="Times New Roman"/>
        <w:sz w:val="20"/>
      </w:rPr>
      <w:t>-</w:t>
    </w:r>
    <w:r w:rsidRPr="009B5AE3">
      <w:rPr>
        <w:rStyle w:val="PageNumber"/>
        <w:rFonts w:ascii="Times New Roman" w:hAnsi="Times New Roman"/>
        <w:sz w:val="20"/>
      </w:rPr>
      <w:fldChar w:fldCharType="begin"/>
    </w:r>
    <w:r w:rsidRPr="009B5AE3">
      <w:rPr>
        <w:rStyle w:val="PageNumber"/>
        <w:rFonts w:ascii="Times New Roman" w:hAnsi="Times New Roman"/>
        <w:sz w:val="20"/>
      </w:rPr>
      <w:instrText xml:space="preserve"> NUMPAGES </w:instrText>
    </w:r>
    <w:r w:rsidRPr="009B5AE3">
      <w:rPr>
        <w:rStyle w:val="PageNumber"/>
        <w:rFonts w:ascii="Times New Roman" w:hAnsi="Times New Roman"/>
        <w:sz w:val="20"/>
      </w:rPr>
      <w:fldChar w:fldCharType="separate"/>
    </w:r>
    <w:r w:rsidR="006E571A">
      <w:rPr>
        <w:rStyle w:val="PageNumber"/>
        <w:rFonts w:ascii="Times New Roman" w:hAnsi="Times New Roman"/>
        <w:noProof/>
        <w:sz w:val="20"/>
      </w:rPr>
      <w:t>3</w:t>
    </w:r>
    <w:r w:rsidRPr="009B5AE3">
      <w:rPr>
        <w:rStyle w:val="PageNumber"/>
        <w:rFonts w:ascii="Times New Roman" w:hAnsi="Times New Roman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8E241" w14:textId="77777777" w:rsidR="00FB76DB" w:rsidRDefault="00FB76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FD932" w14:textId="77777777" w:rsidR="00CD4CCF" w:rsidRDefault="00CD4CCF" w:rsidP="006A7D89">
      <w:pPr>
        <w:spacing w:after="0" w:line="240" w:lineRule="auto"/>
      </w:pPr>
      <w:r>
        <w:separator/>
      </w:r>
    </w:p>
  </w:footnote>
  <w:footnote w:type="continuationSeparator" w:id="0">
    <w:p w14:paraId="4B6F0CB2" w14:textId="77777777" w:rsidR="00CD4CCF" w:rsidRDefault="00CD4CCF" w:rsidP="006A7D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24235" w14:textId="77777777" w:rsidR="00FB76DB" w:rsidRDefault="00FB76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B2B5D" w14:textId="77777777" w:rsidR="00F66DD4" w:rsidRPr="00240839" w:rsidRDefault="00F66DD4" w:rsidP="003A5BE8">
    <w:pPr>
      <w:spacing w:after="0" w:line="240" w:lineRule="auto"/>
      <w:jc w:val="center"/>
      <w:rPr>
        <w:rFonts w:ascii="Times New Roman" w:hAnsi="Times New Roman"/>
        <w:b/>
        <w:sz w:val="24"/>
        <w:szCs w:val="28"/>
      </w:rPr>
    </w:pPr>
    <w:r w:rsidRPr="00240839">
      <w:rPr>
        <w:rFonts w:ascii="Times New Roman" w:hAnsi="Times New Roman"/>
        <w:b/>
        <w:sz w:val="24"/>
        <w:szCs w:val="28"/>
      </w:rPr>
      <w:t>IEROBEŽOTAS PIEEJAMĪBAS INFORMĀCIJA</w:t>
    </w:r>
  </w:p>
  <w:p w14:paraId="6CFF26A5" w14:textId="646DC1A8" w:rsidR="00F66DD4" w:rsidRPr="003A5BE8" w:rsidRDefault="00F66DD4" w:rsidP="003A5B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9145F" w14:textId="77777777" w:rsidR="00FB76DB" w:rsidRDefault="00FB76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3FD"/>
    <w:rsid w:val="00017AE2"/>
    <w:rsid w:val="00361FCF"/>
    <w:rsid w:val="003A5BE8"/>
    <w:rsid w:val="005F4F4B"/>
    <w:rsid w:val="00600C92"/>
    <w:rsid w:val="006A7D89"/>
    <w:rsid w:val="006B0E2E"/>
    <w:rsid w:val="006E571A"/>
    <w:rsid w:val="00732B92"/>
    <w:rsid w:val="007A4927"/>
    <w:rsid w:val="008047DD"/>
    <w:rsid w:val="008213FD"/>
    <w:rsid w:val="00874F24"/>
    <w:rsid w:val="00A1603B"/>
    <w:rsid w:val="00A52C39"/>
    <w:rsid w:val="00B37980"/>
    <w:rsid w:val="00C033D2"/>
    <w:rsid w:val="00CC5009"/>
    <w:rsid w:val="00CD4CCF"/>
    <w:rsid w:val="00D26A8D"/>
    <w:rsid w:val="00E01A0F"/>
    <w:rsid w:val="00EF2C69"/>
    <w:rsid w:val="00F66DD4"/>
    <w:rsid w:val="00FB2D29"/>
    <w:rsid w:val="00FB76DB"/>
    <w:rsid w:val="00FD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E3611"/>
  <w15:chartTrackingRefBased/>
  <w15:docId w15:val="{4FC20583-0588-4553-AF21-5C5C23D10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7D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7D89"/>
  </w:style>
  <w:style w:type="paragraph" w:styleId="Footer">
    <w:name w:val="footer"/>
    <w:basedOn w:val="Normal"/>
    <w:link w:val="FooterChar"/>
    <w:unhideWhenUsed/>
    <w:rsid w:val="006A7D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A7D89"/>
  </w:style>
  <w:style w:type="character" w:styleId="PageNumber">
    <w:name w:val="page number"/>
    <w:basedOn w:val="DefaultParagraphFont"/>
    <w:rsid w:val="003A5BE8"/>
  </w:style>
  <w:style w:type="table" w:styleId="TableGrid">
    <w:name w:val="Table Grid"/>
    <w:basedOn w:val="TableNormal"/>
    <w:uiPriority w:val="59"/>
    <w:qFormat/>
    <w:rsid w:val="00017AE2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5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10FDB-39C3-4803-ADAE-6E443517C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3235</Words>
  <Characters>1845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Daina_A</dc:creator>
  <cp:keywords/>
  <dc:description/>
  <cp:lastModifiedBy>Sandra Liniņa</cp:lastModifiedBy>
  <cp:revision>4</cp:revision>
  <dcterms:created xsi:type="dcterms:W3CDTF">2022-05-13T13:13:00Z</dcterms:created>
  <dcterms:modified xsi:type="dcterms:W3CDTF">2022-05-13T13:18:00Z</dcterms:modified>
</cp:coreProperties>
</file>