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D28E6" w14:textId="77777777" w:rsidR="00B00EB4" w:rsidRDefault="00B00EB4" w:rsidP="00B00EB4">
      <w:pPr>
        <w:spacing w:after="0" w:line="240" w:lineRule="auto"/>
        <w:jc w:val="right"/>
        <w:rPr>
          <w:rFonts w:ascii="Times New Roman" w:eastAsia="Times New Roman" w:hAnsi="Times New Roman" w:cs="Times New Roman"/>
          <w:noProof w:val="0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noProof w:val="0"/>
          <w:sz w:val="24"/>
          <w:szCs w:val="24"/>
          <w:lang w:eastAsia="lv-LV"/>
        </w:rPr>
        <w:t>11</w:t>
      </w:r>
      <w:r w:rsidRPr="00F562DE">
        <w:rPr>
          <w:rFonts w:ascii="Times New Roman" w:eastAsia="Times New Roman" w:hAnsi="Times New Roman" w:cs="Times New Roman"/>
          <w:noProof w:val="0"/>
          <w:sz w:val="24"/>
          <w:szCs w:val="24"/>
          <w:lang w:eastAsia="lv-LV"/>
        </w:rPr>
        <w:t>. pielikums</w:t>
      </w:r>
      <w:r w:rsidRPr="00F562DE">
        <w:rPr>
          <w:rFonts w:ascii="Times New Roman" w:eastAsia="Times New Roman" w:hAnsi="Times New Roman" w:cs="Times New Roman"/>
          <w:noProof w:val="0"/>
          <w:sz w:val="24"/>
          <w:szCs w:val="24"/>
          <w:lang w:eastAsia="lv-LV"/>
        </w:rPr>
        <w:br/>
        <w:t>Ministru kabineta</w:t>
      </w:r>
      <w:r w:rsidRPr="00F562DE">
        <w:rPr>
          <w:rFonts w:ascii="Times New Roman" w:eastAsia="Times New Roman" w:hAnsi="Times New Roman" w:cs="Times New Roman"/>
          <w:noProof w:val="0"/>
          <w:sz w:val="24"/>
          <w:szCs w:val="24"/>
          <w:lang w:eastAsia="lv-LV"/>
        </w:rPr>
        <w:br/>
        <w:t>2023. gada 7. marta</w:t>
      </w:r>
      <w:r w:rsidRPr="00F562DE">
        <w:rPr>
          <w:rFonts w:ascii="Times New Roman" w:eastAsia="Times New Roman" w:hAnsi="Times New Roman" w:cs="Times New Roman"/>
          <w:noProof w:val="0"/>
          <w:sz w:val="24"/>
          <w:szCs w:val="24"/>
          <w:lang w:eastAsia="lv-LV"/>
        </w:rPr>
        <w:br/>
        <w:t>noteikumiem Nr. 116</w:t>
      </w:r>
    </w:p>
    <w:p w14:paraId="5706F438" w14:textId="77777777" w:rsidR="00B00EB4" w:rsidRPr="00F562DE" w:rsidRDefault="00B00EB4" w:rsidP="00B00EB4">
      <w:pPr>
        <w:spacing w:after="0" w:line="240" w:lineRule="auto"/>
        <w:jc w:val="right"/>
        <w:rPr>
          <w:rFonts w:ascii="Times New Roman" w:eastAsia="Times New Roman" w:hAnsi="Times New Roman" w:cs="Times New Roman"/>
          <w:noProof w:val="0"/>
          <w:sz w:val="24"/>
          <w:szCs w:val="24"/>
          <w:lang w:eastAsia="lv-LV"/>
        </w:rPr>
      </w:pPr>
    </w:p>
    <w:p w14:paraId="6370948A" w14:textId="2EECE1C4" w:rsidR="009129DE" w:rsidRDefault="009129DE" w:rsidP="009129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lv-LV"/>
        </w:rPr>
        <w:t>Kadastra informācijas sistēmā reģistrētā ēkas nolietojuma</w:t>
      </w:r>
      <w:r w:rsidR="00C55965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lv-LV"/>
        </w:rPr>
        <w:t xml:space="preserve"> procentu</w:t>
      </w:r>
      <w:r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lv-LV"/>
        </w:rPr>
        <w:t xml:space="preserve"> pāreja uz </w:t>
      </w:r>
      <w:r w:rsidR="00C55965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lv-LV"/>
        </w:rPr>
        <w:t xml:space="preserve"> </w:t>
      </w:r>
      <w:r w:rsidR="007E3E8C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lv-LV"/>
        </w:rPr>
        <w:t>nolietojuma</w:t>
      </w:r>
      <w:r w:rsidR="00C55965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lv-LV"/>
        </w:rPr>
        <w:t xml:space="preserve"> grupu</w:t>
      </w:r>
    </w:p>
    <w:p w14:paraId="70FF70C2" w14:textId="77777777" w:rsidR="009129DE" w:rsidRDefault="009129DE" w:rsidP="009129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lv-LV"/>
        </w:rPr>
      </w:pPr>
    </w:p>
    <w:tbl>
      <w:tblPr>
        <w:tblW w:w="5638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844"/>
        <w:gridCol w:w="3402"/>
        <w:gridCol w:w="5102"/>
      </w:tblGrid>
      <w:tr w:rsidR="009129DE" w14:paraId="10B6000E" w14:textId="77777777" w:rsidTr="009129DE">
        <w:trPr>
          <w:tblCellSpacing w:w="15" w:type="dxa"/>
        </w:trPr>
        <w:tc>
          <w:tcPr>
            <w:tcW w:w="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95C1A2" w14:textId="77777777" w:rsidR="009129DE" w:rsidRPr="00B34BAF" w:rsidRDefault="00912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eastAsia="lv-LV"/>
              </w:rPr>
            </w:pPr>
            <w:r w:rsidRPr="00B34BAF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eastAsia="lv-LV"/>
              </w:rPr>
              <w:t>Nr. p. k.</w:t>
            </w:r>
          </w:p>
        </w:tc>
        <w:tc>
          <w:tcPr>
            <w:tcW w:w="1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3220C5" w14:textId="77777777" w:rsidR="009129DE" w:rsidRPr="00B34BAF" w:rsidRDefault="00912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eastAsia="lv-LV"/>
              </w:rPr>
            </w:pPr>
            <w:r w:rsidRPr="00B34BAF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eastAsia="lv-LV"/>
              </w:rPr>
              <w:t>Kadastra informācijas sistēmā reģistrēto ēkas nolietojuma procentu intervāls</w:t>
            </w:r>
          </w:p>
        </w:tc>
        <w:tc>
          <w:tcPr>
            <w:tcW w:w="2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1FF2E5" w14:textId="509DE69B" w:rsidR="009129DE" w:rsidRPr="00B34BAF" w:rsidRDefault="00912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eastAsia="lv-LV"/>
              </w:rPr>
            </w:pPr>
            <w:r w:rsidRPr="00B34BAF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eastAsia="lv-LV"/>
              </w:rPr>
              <w:t xml:space="preserve">Ēkas </w:t>
            </w:r>
            <w:r w:rsidR="007E3E8C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eastAsia="lv-LV"/>
              </w:rPr>
              <w:t>nolietojuma</w:t>
            </w:r>
            <w:r w:rsidR="007E3E8C" w:rsidRPr="00B34BAF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eastAsia="lv-LV"/>
              </w:rPr>
              <w:t xml:space="preserve"> </w:t>
            </w:r>
            <w:r w:rsidRPr="00B34BAF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eastAsia="lv-LV"/>
              </w:rPr>
              <w:t>grupa</w:t>
            </w:r>
          </w:p>
        </w:tc>
      </w:tr>
      <w:tr w:rsidR="009129DE" w14:paraId="2C8622E9" w14:textId="77777777" w:rsidTr="009129DE">
        <w:trPr>
          <w:tblCellSpacing w:w="15" w:type="dxa"/>
        </w:trPr>
        <w:tc>
          <w:tcPr>
            <w:tcW w:w="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2CC9CA" w14:textId="77777777" w:rsidR="009129DE" w:rsidRDefault="00912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1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4626C6" w14:textId="77777777" w:rsidR="009129DE" w:rsidRDefault="00912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  <w:t>0 –12</w:t>
            </w:r>
          </w:p>
        </w:tc>
        <w:tc>
          <w:tcPr>
            <w:tcW w:w="2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4A2BFC" w14:textId="77777777" w:rsidR="009129DE" w:rsidRDefault="00912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  <w:t>V1</w:t>
            </w:r>
          </w:p>
        </w:tc>
      </w:tr>
      <w:tr w:rsidR="009129DE" w14:paraId="34796711" w14:textId="77777777" w:rsidTr="009129DE">
        <w:trPr>
          <w:tblCellSpacing w:w="15" w:type="dxa"/>
        </w:trPr>
        <w:tc>
          <w:tcPr>
            <w:tcW w:w="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F61F9C" w14:textId="77777777" w:rsidR="009129DE" w:rsidRDefault="00912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1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276AC7" w14:textId="77777777" w:rsidR="009129DE" w:rsidRDefault="00912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  <w:t>13 – 32</w:t>
            </w:r>
          </w:p>
        </w:tc>
        <w:tc>
          <w:tcPr>
            <w:tcW w:w="2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383C98" w14:textId="77777777" w:rsidR="009129DE" w:rsidRDefault="00912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  <w:t>V2</w:t>
            </w:r>
          </w:p>
        </w:tc>
      </w:tr>
      <w:tr w:rsidR="009129DE" w14:paraId="5174136C" w14:textId="77777777" w:rsidTr="009129DE">
        <w:trPr>
          <w:tblCellSpacing w:w="15" w:type="dxa"/>
        </w:trPr>
        <w:tc>
          <w:tcPr>
            <w:tcW w:w="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73B478" w14:textId="77777777" w:rsidR="009129DE" w:rsidRDefault="00912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1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DF2965" w14:textId="77777777" w:rsidR="009129DE" w:rsidRDefault="00912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  <w:t>33 – 52</w:t>
            </w:r>
          </w:p>
        </w:tc>
        <w:tc>
          <w:tcPr>
            <w:tcW w:w="2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4404AC" w14:textId="77777777" w:rsidR="009129DE" w:rsidRDefault="00912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  <w:t>V3</w:t>
            </w:r>
          </w:p>
        </w:tc>
      </w:tr>
      <w:tr w:rsidR="009129DE" w14:paraId="009F12E8" w14:textId="77777777" w:rsidTr="009129DE">
        <w:trPr>
          <w:tblCellSpacing w:w="15" w:type="dxa"/>
        </w:trPr>
        <w:tc>
          <w:tcPr>
            <w:tcW w:w="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1A0760" w14:textId="77777777" w:rsidR="009129DE" w:rsidRDefault="00912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1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99D25B" w14:textId="77777777" w:rsidR="009129DE" w:rsidRDefault="00912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  <w:t>53 – 84</w:t>
            </w:r>
          </w:p>
        </w:tc>
        <w:tc>
          <w:tcPr>
            <w:tcW w:w="2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27B6DE" w14:textId="77777777" w:rsidR="009129DE" w:rsidRDefault="00912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  <w:t>V4</w:t>
            </w:r>
          </w:p>
        </w:tc>
      </w:tr>
      <w:tr w:rsidR="009129DE" w14:paraId="5CD2BE0A" w14:textId="77777777" w:rsidTr="009129DE">
        <w:trPr>
          <w:tblCellSpacing w:w="15" w:type="dxa"/>
        </w:trPr>
        <w:tc>
          <w:tcPr>
            <w:tcW w:w="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A500DB" w14:textId="77777777" w:rsidR="009129DE" w:rsidRDefault="00912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  <w:t>5.</w:t>
            </w:r>
          </w:p>
        </w:tc>
        <w:tc>
          <w:tcPr>
            <w:tcW w:w="1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1EC2B3" w14:textId="77777777" w:rsidR="009129DE" w:rsidRDefault="00912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  <w:t>85 – 100</w:t>
            </w:r>
          </w:p>
        </w:tc>
        <w:tc>
          <w:tcPr>
            <w:tcW w:w="2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203D0B" w14:textId="77777777" w:rsidR="009129DE" w:rsidRDefault="00912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  <w:t>V5</w:t>
            </w:r>
          </w:p>
        </w:tc>
      </w:tr>
    </w:tbl>
    <w:p w14:paraId="154F0812" w14:textId="77777777" w:rsidR="00B00EB4" w:rsidRDefault="00B00EB4" w:rsidP="00B00EB4"/>
    <w:p w14:paraId="3628404F" w14:textId="77777777" w:rsidR="00F4117D" w:rsidRDefault="00F4117D"/>
    <w:sectPr w:rsidR="00F4117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EB4"/>
    <w:rsid w:val="00255A3C"/>
    <w:rsid w:val="0071449D"/>
    <w:rsid w:val="007E3E8C"/>
    <w:rsid w:val="008B6904"/>
    <w:rsid w:val="009129DE"/>
    <w:rsid w:val="00B00EB4"/>
    <w:rsid w:val="00B34BAF"/>
    <w:rsid w:val="00C55965"/>
    <w:rsid w:val="00D56D8E"/>
    <w:rsid w:val="00F4117D"/>
    <w:rsid w:val="00FC4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4D58BB"/>
  <w15:chartTrackingRefBased/>
  <w15:docId w15:val="{C56108FA-6169-421B-8C43-C909266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B00EB4"/>
    <w:rPr>
      <w:noProof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273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VZD</Company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Uldis Svilpe</dc:creator>
  <cp:keywords/>
  <dc:description/>
  <cp:lastModifiedBy>Uldis Svilpe</cp:lastModifiedBy>
  <cp:revision>3</cp:revision>
  <dcterms:created xsi:type="dcterms:W3CDTF">2024-06-20T10:00:00Z</dcterms:created>
  <dcterms:modified xsi:type="dcterms:W3CDTF">2024-06-20T10:01:00Z</dcterms:modified>
</cp:coreProperties>
</file>